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F27" w:rsidRDefault="00B61F27" w:rsidP="00D82126">
      <w:pPr>
        <w:spacing w:after="0" w:line="240" w:lineRule="auto"/>
        <w:jc w:val="center"/>
      </w:pPr>
    </w:p>
    <w:p w:rsidR="00B61F27" w:rsidRDefault="00B61F27" w:rsidP="00D82126">
      <w:pPr>
        <w:spacing w:after="0" w:line="240" w:lineRule="auto"/>
        <w:jc w:val="center"/>
      </w:pPr>
    </w:p>
    <w:p w:rsidR="00D7104F" w:rsidRDefault="00D7104F" w:rsidP="00D7104F">
      <w:pPr>
        <w:pStyle w:val="2"/>
        <w:spacing w:before="120" w:line="240" w:lineRule="auto"/>
        <w:ind w:left="0"/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62000" cy="638175"/>
            <wp:effectExtent l="19050" t="0" r="0" b="0"/>
            <wp:docPr id="1" name="Рисунок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04F" w:rsidRDefault="00D7104F" w:rsidP="00D7104F">
      <w:pPr>
        <w:pStyle w:val="7"/>
        <w:spacing w:before="120" w:after="0"/>
        <w:jc w:val="center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РЕСПУБЛИКА ДАГЕСТАН</w:t>
      </w:r>
    </w:p>
    <w:p w:rsidR="00D7104F" w:rsidRDefault="00D7104F" w:rsidP="00D7104F">
      <w:pPr>
        <w:tabs>
          <w:tab w:val="left" w:pos="3390"/>
          <w:tab w:val="center" w:pos="4677"/>
        </w:tabs>
        <w:spacing w:before="120"/>
        <w:jc w:val="center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АДМИНИСТРАЦИЯ ГО «ГОРОД  КАСПИЙСК»</w:t>
      </w:r>
    </w:p>
    <w:p w:rsidR="00D7104F" w:rsidRDefault="00D7104F" w:rsidP="00D7104F">
      <w:pPr>
        <w:tabs>
          <w:tab w:val="left" w:pos="3390"/>
          <w:tab w:val="center" w:pos="4677"/>
        </w:tabs>
        <w:spacing w:before="120"/>
        <w:rPr>
          <w:rFonts w:ascii="Bookman Old Style" w:hAnsi="Bookman Old Style" w:cs="Bookman Old Style"/>
          <w:color w:val="0D0D0D"/>
          <w:sz w:val="28"/>
          <w:szCs w:val="28"/>
        </w:rPr>
      </w:pPr>
      <w:r>
        <w:rPr>
          <w:b/>
          <w:bCs/>
          <w:color w:val="0D0D0D"/>
          <w:sz w:val="28"/>
          <w:szCs w:val="28"/>
        </w:rPr>
        <w:t xml:space="preserve">                     </w:t>
      </w:r>
      <w:r>
        <w:rPr>
          <w:rFonts w:ascii="Bookman Old Style" w:hAnsi="Bookman Old Style" w:cs="Bookman Old Style"/>
          <w:color w:val="0D0D0D"/>
          <w:sz w:val="28"/>
          <w:szCs w:val="28"/>
        </w:rPr>
        <w:t xml:space="preserve">Муниципальное бюджетное дошкольное </w:t>
      </w:r>
    </w:p>
    <w:p w:rsidR="00D7104F" w:rsidRDefault="00D7104F" w:rsidP="00D7104F">
      <w:pPr>
        <w:tabs>
          <w:tab w:val="left" w:pos="3390"/>
          <w:tab w:val="center" w:pos="4677"/>
        </w:tabs>
        <w:spacing w:before="120"/>
        <w:jc w:val="center"/>
        <w:rPr>
          <w:rFonts w:ascii="Bookman Old Style" w:hAnsi="Bookman Old Style" w:cs="Bookman Old Style"/>
          <w:color w:val="0D0D0D"/>
          <w:sz w:val="28"/>
          <w:szCs w:val="28"/>
        </w:rPr>
      </w:pPr>
      <w:r>
        <w:rPr>
          <w:rFonts w:ascii="Bookman Old Style" w:hAnsi="Bookman Old Style" w:cs="Bookman Old Style"/>
          <w:color w:val="0D0D0D"/>
          <w:sz w:val="28"/>
          <w:szCs w:val="28"/>
        </w:rPr>
        <w:t>образовательное учреждение детский сад № 30 "Звёздочка"</w:t>
      </w:r>
    </w:p>
    <w:p w:rsidR="00D7104F" w:rsidRDefault="00D7104F" w:rsidP="00D7104F">
      <w:pPr>
        <w:pBdr>
          <w:bottom w:val="single" w:sz="12" w:space="1" w:color="auto"/>
        </w:pBdr>
        <w:spacing w:before="120"/>
        <w:rPr>
          <w:rFonts w:ascii="Times New Roman" w:hAnsi="Times New Roman"/>
          <w:i/>
          <w:iCs/>
          <w:color w:val="0D0D0D"/>
          <w:sz w:val="18"/>
          <w:szCs w:val="18"/>
        </w:rPr>
      </w:pPr>
      <w:r>
        <w:rPr>
          <w:i/>
          <w:iCs/>
          <w:color w:val="0D0D0D"/>
          <w:sz w:val="18"/>
          <w:szCs w:val="18"/>
        </w:rPr>
        <w:t>г</w:t>
      </w:r>
      <w:proofErr w:type="gramStart"/>
      <w:r>
        <w:rPr>
          <w:i/>
          <w:iCs/>
          <w:color w:val="0D0D0D"/>
          <w:sz w:val="18"/>
          <w:szCs w:val="18"/>
        </w:rPr>
        <w:t>.К</w:t>
      </w:r>
      <w:proofErr w:type="gramEnd"/>
      <w:r>
        <w:rPr>
          <w:i/>
          <w:iCs/>
          <w:color w:val="0D0D0D"/>
          <w:sz w:val="18"/>
          <w:szCs w:val="18"/>
        </w:rPr>
        <w:t>аспийск ул.Приморская 22</w:t>
      </w:r>
      <w:r>
        <w:t xml:space="preserve">                                                                  </w:t>
      </w:r>
    </w:p>
    <w:p w:rsidR="00D82126" w:rsidRDefault="00D82126" w:rsidP="00D82126">
      <w:pPr>
        <w:spacing w:after="0" w:line="240" w:lineRule="auto"/>
        <w:jc w:val="center"/>
        <w:rPr>
          <w:rFonts w:ascii="Times New Roman" w:hAnsi="Times New Roman"/>
          <w:sz w:val="18"/>
          <w:szCs w:val="18"/>
          <w:u w:val="single"/>
        </w:rPr>
      </w:pPr>
    </w:p>
    <w:p w:rsidR="0086109C" w:rsidRPr="00D82126" w:rsidRDefault="00D82126" w:rsidP="00D8212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4"/>
          <w:u w:val="single"/>
        </w:rPr>
      </w:pPr>
      <w:r w:rsidRPr="00963E3F">
        <w:rPr>
          <w:rFonts w:ascii="Times New Roman" w:hAnsi="Times New Roman"/>
          <w:b/>
          <w:bCs/>
          <w:sz w:val="28"/>
          <w:szCs w:val="24"/>
        </w:rPr>
        <w:t xml:space="preserve">Приказ № </w:t>
      </w:r>
      <w:r>
        <w:rPr>
          <w:rFonts w:ascii="Times New Roman" w:hAnsi="Times New Roman"/>
          <w:b/>
          <w:bCs/>
          <w:sz w:val="28"/>
          <w:szCs w:val="24"/>
          <w:u w:val="single"/>
        </w:rPr>
        <w:t>__</w:t>
      </w:r>
      <w:r w:rsidR="00D7104F">
        <w:rPr>
          <w:rFonts w:ascii="Times New Roman" w:hAnsi="Times New Roman"/>
          <w:b/>
          <w:bCs/>
          <w:sz w:val="28"/>
          <w:szCs w:val="24"/>
          <w:u w:val="single"/>
        </w:rPr>
        <w:t>111а</w:t>
      </w:r>
      <w:r>
        <w:rPr>
          <w:rFonts w:ascii="Times New Roman" w:hAnsi="Times New Roman"/>
          <w:b/>
          <w:bCs/>
          <w:sz w:val="28"/>
          <w:szCs w:val="24"/>
          <w:u w:val="single"/>
        </w:rPr>
        <w:t xml:space="preserve">__от </w:t>
      </w:r>
      <w:r w:rsidR="000C2F99">
        <w:rPr>
          <w:rFonts w:ascii="Times New Roman" w:hAnsi="Times New Roman"/>
          <w:b/>
          <w:bCs/>
          <w:sz w:val="28"/>
          <w:szCs w:val="24"/>
          <w:u w:val="single"/>
        </w:rPr>
        <w:t>«</w:t>
      </w:r>
      <w:r w:rsidR="00D7104F">
        <w:rPr>
          <w:rFonts w:ascii="Times New Roman" w:hAnsi="Times New Roman"/>
          <w:b/>
          <w:bCs/>
          <w:sz w:val="28"/>
          <w:szCs w:val="24"/>
          <w:u w:val="single"/>
        </w:rPr>
        <w:t>04</w:t>
      </w:r>
      <w:r w:rsidR="007867BE">
        <w:rPr>
          <w:rFonts w:ascii="Times New Roman" w:hAnsi="Times New Roman"/>
          <w:b/>
          <w:bCs/>
          <w:sz w:val="28"/>
          <w:szCs w:val="24"/>
          <w:u w:val="single"/>
        </w:rPr>
        <w:t>» 09</w:t>
      </w:r>
      <w:r>
        <w:rPr>
          <w:rFonts w:ascii="Times New Roman" w:hAnsi="Times New Roman"/>
          <w:b/>
          <w:bCs/>
          <w:sz w:val="28"/>
          <w:szCs w:val="24"/>
          <w:u w:val="single"/>
        </w:rPr>
        <w:t>. 2017г.</w:t>
      </w:r>
    </w:p>
    <w:p w:rsidR="00605803" w:rsidRPr="00176C7C" w:rsidRDefault="00605803" w:rsidP="00605803">
      <w:pPr>
        <w:pStyle w:val="Default"/>
        <w:jc w:val="both"/>
        <w:rPr>
          <w:sz w:val="28"/>
          <w:szCs w:val="28"/>
        </w:rPr>
      </w:pPr>
    </w:p>
    <w:p w:rsidR="00605803" w:rsidRPr="004F5525" w:rsidRDefault="00605803" w:rsidP="00605803">
      <w:pPr>
        <w:pStyle w:val="Default"/>
        <w:jc w:val="both"/>
        <w:rPr>
          <w:b/>
          <w:i/>
          <w:sz w:val="28"/>
          <w:szCs w:val="28"/>
        </w:rPr>
      </w:pPr>
      <w:r w:rsidRPr="004F5525">
        <w:rPr>
          <w:b/>
          <w:bCs/>
          <w:i/>
          <w:sz w:val="28"/>
          <w:szCs w:val="28"/>
        </w:rPr>
        <w:t xml:space="preserve">Об утверждении Правил внутреннего </w:t>
      </w:r>
    </w:p>
    <w:p w:rsidR="00605803" w:rsidRPr="004F5525" w:rsidRDefault="00605803" w:rsidP="00605803">
      <w:pPr>
        <w:pStyle w:val="Default"/>
        <w:jc w:val="both"/>
        <w:rPr>
          <w:b/>
          <w:bCs/>
          <w:i/>
          <w:sz w:val="28"/>
          <w:szCs w:val="28"/>
        </w:rPr>
      </w:pPr>
      <w:r w:rsidRPr="004F5525">
        <w:rPr>
          <w:b/>
          <w:bCs/>
          <w:i/>
          <w:sz w:val="28"/>
          <w:szCs w:val="28"/>
        </w:rPr>
        <w:t xml:space="preserve">распорядка обучающихся (воспитанников) ДОУ </w:t>
      </w:r>
    </w:p>
    <w:p w:rsidR="00176C7C" w:rsidRDefault="00176C7C" w:rsidP="00605803">
      <w:pPr>
        <w:pStyle w:val="Default"/>
        <w:jc w:val="both"/>
        <w:rPr>
          <w:bCs/>
          <w:sz w:val="28"/>
          <w:szCs w:val="28"/>
        </w:rPr>
      </w:pPr>
    </w:p>
    <w:p w:rsidR="00605803" w:rsidRDefault="00605803" w:rsidP="00176C7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29.12.2012 № 273-ФЗ «Об образовании в Российской Федерации»,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утверждёнными постановлением Главного государственного санитарног</w:t>
      </w:r>
      <w:r w:rsidR="00176C7C">
        <w:rPr>
          <w:sz w:val="28"/>
          <w:szCs w:val="28"/>
        </w:rPr>
        <w:t>о врача РФ от 15.05.2013 № 26, У</w:t>
      </w:r>
      <w:r>
        <w:rPr>
          <w:sz w:val="28"/>
          <w:szCs w:val="28"/>
        </w:rPr>
        <w:t xml:space="preserve">ставом ДОУ </w:t>
      </w:r>
    </w:p>
    <w:p w:rsidR="00176C7C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</w:p>
    <w:p w:rsidR="00605803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прилагаемые Правила внутреннего распорядка обучающихся (воспитанников) ДОУ. 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</w:p>
    <w:p w:rsidR="00D82126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Разместить настоящий приказ на официальном сайте учреждения </w:t>
      </w:r>
    </w:p>
    <w:p w:rsidR="00D82126" w:rsidRDefault="00D82126" w:rsidP="00605803">
      <w:pPr>
        <w:pStyle w:val="Default"/>
        <w:jc w:val="both"/>
        <w:rPr>
          <w:sz w:val="28"/>
          <w:szCs w:val="28"/>
        </w:rPr>
      </w:pPr>
    </w:p>
    <w:p w:rsidR="00605803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приказа оставляю за собой. 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</w:p>
    <w:p w:rsidR="0086109C" w:rsidRDefault="0086109C" w:rsidP="00605803">
      <w:pPr>
        <w:pStyle w:val="Default"/>
        <w:jc w:val="both"/>
        <w:rPr>
          <w:sz w:val="28"/>
          <w:szCs w:val="28"/>
        </w:rPr>
      </w:pPr>
    </w:p>
    <w:p w:rsidR="0086109C" w:rsidRDefault="0086109C" w:rsidP="00605803">
      <w:pPr>
        <w:pStyle w:val="Default"/>
        <w:jc w:val="both"/>
        <w:rPr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D82126" w:rsidRDefault="00D7104F" w:rsidP="00D7104F">
      <w:pPr>
        <w:tabs>
          <w:tab w:val="left" w:pos="2535"/>
        </w:tabs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 xml:space="preserve">         Заведующая МБДОУ №30</w:t>
      </w:r>
      <w:r w:rsidR="00D82126">
        <w:rPr>
          <w:rFonts w:ascii="Times New Roman" w:hAnsi="Times New Roman"/>
          <w:b/>
          <w:sz w:val="28"/>
          <w:szCs w:val="26"/>
        </w:rPr>
        <w:t xml:space="preserve">        __</w:t>
      </w:r>
      <w:r>
        <w:rPr>
          <w:rFonts w:ascii="Times New Roman" w:hAnsi="Times New Roman"/>
          <w:b/>
          <w:sz w:val="28"/>
          <w:szCs w:val="26"/>
        </w:rPr>
        <w:t>_______ Тагирова Ш.Н.</w:t>
      </w: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B61F27" w:rsidRDefault="00B61F27" w:rsidP="00B12EA2">
      <w:pPr>
        <w:pStyle w:val="a5"/>
        <w:rPr>
          <w:rFonts w:ascii="Times New Roman" w:hAnsi="Times New Roman"/>
          <w:sz w:val="24"/>
          <w:szCs w:val="24"/>
        </w:rPr>
      </w:pPr>
    </w:p>
    <w:p w:rsidR="00D82126" w:rsidRDefault="00D82126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D82126" w:rsidRDefault="00D82126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D82126" w:rsidRDefault="00D82126" w:rsidP="00D82126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646C">
        <w:rPr>
          <w:rFonts w:ascii="Times New Roman" w:hAnsi="Times New Roman"/>
          <w:b/>
          <w:bCs/>
          <w:sz w:val="24"/>
          <w:szCs w:val="24"/>
        </w:rPr>
        <w:t xml:space="preserve">МУНИЦИПАЛЬНОЕ </w:t>
      </w:r>
      <w:r w:rsidR="000C2F99" w:rsidRPr="002D646C">
        <w:rPr>
          <w:rFonts w:ascii="Times New Roman" w:hAnsi="Times New Roman"/>
          <w:b/>
          <w:bCs/>
          <w:sz w:val="24"/>
          <w:szCs w:val="24"/>
        </w:rPr>
        <w:t>БЮДЖЕТНОЕ ДОШКОЛЬНОЕ</w:t>
      </w:r>
    </w:p>
    <w:p w:rsidR="00D82126" w:rsidRPr="002D646C" w:rsidRDefault="00D82126" w:rsidP="00D82126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646C">
        <w:rPr>
          <w:rFonts w:ascii="Times New Roman" w:hAnsi="Times New Roman"/>
          <w:b/>
          <w:bCs/>
          <w:sz w:val="24"/>
          <w:szCs w:val="24"/>
        </w:rPr>
        <w:t>ОБРАЗОВАТЕЛЬНОЕ УЧРЕЖДЕНИЕ</w:t>
      </w:r>
    </w:p>
    <w:p w:rsidR="00D82126" w:rsidRPr="002D646C" w:rsidRDefault="00D7104F" w:rsidP="00D82126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детский сад №30</w:t>
      </w:r>
    </w:p>
    <w:p w:rsidR="00D82126" w:rsidRPr="002D646C" w:rsidRDefault="00D7104F" w:rsidP="00D82126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«Звездочка</w:t>
      </w:r>
      <w:r w:rsidR="00D82126" w:rsidRPr="002D646C">
        <w:rPr>
          <w:rFonts w:ascii="Times New Roman" w:hAnsi="Times New Roman"/>
          <w:b/>
          <w:bCs/>
          <w:sz w:val="24"/>
          <w:szCs w:val="24"/>
        </w:rPr>
        <w:t>»</w:t>
      </w:r>
    </w:p>
    <w:p w:rsidR="00705C30" w:rsidRPr="00BB474B" w:rsidRDefault="00705C30" w:rsidP="00705C3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705C30" w:rsidRPr="007E5E5D" w:rsidTr="00454F1D">
        <w:tc>
          <w:tcPr>
            <w:tcW w:w="4785" w:type="dxa"/>
          </w:tcPr>
          <w:p w:rsidR="00BC662A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 xml:space="preserve">Принято на </w:t>
            </w:r>
            <w:r w:rsidR="00BC662A">
              <w:rPr>
                <w:rFonts w:ascii="Times New Roman" w:hAnsi="Times New Roman"/>
                <w:sz w:val="24"/>
                <w:szCs w:val="24"/>
              </w:rPr>
              <w:t>заседании</w:t>
            </w:r>
          </w:p>
          <w:p w:rsidR="00705C30" w:rsidRPr="007E5E5D" w:rsidRDefault="00BC662A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Педагогического совета</w:t>
            </w:r>
          </w:p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«</w:t>
            </w:r>
            <w:r w:rsidR="00D7104F">
              <w:rPr>
                <w:rFonts w:ascii="Times New Roman" w:hAnsi="Times New Roman"/>
                <w:sz w:val="24"/>
                <w:szCs w:val="24"/>
              </w:rPr>
              <w:t xml:space="preserve"> 04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» __</w:t>
            </w:r>
            <w:r w:rsidRPr="007E5E5D">
              <w:rPr>
                <w:rFonts w:ascii="Times New Roman" w:hAnsi="Times New Roman"/>
                <w:sz w:val="24"/>
                <w:szCs w:val="24"/>
                <w:u w:val="single"/>
              </w:rPr>
              <w:t>0</w:t>
            </w:r>
            <w:r w:rsidR="00BC662A">
              <w:rPr>
                <w:rFonts w:ascii="Times New Roman" w:hAnsi="Times New Roman"/>
                <w:sz w:val="24"/>
                <w:szCs w:val="24"/>
                <w:u w:val="single"/>
              </w:rPr>
              <w:t>9</w:t>
            </w:r>
            <w:r w:rsidR="00B974BF">
              <w:rPr>
                <w:rFonts w:ascii="Times New Roman" w:hAnsi="Times New Roman"/>
                <w:sz w:val="24"/>
                <w:szCs w:val="24"/>
              </w:rPr>
              <w:t xml:space="preserve">____ 20 </w:t>
            </w:r>
            <w:r w:rsidR="00D82126">
              <w:rPr>
                <w:rFonts w:ascii="Times New Roman" w:hAnsi="Times New Roman"/>
                <w:sz w:val="24"/>
                <w:szCs w:val="24"/>
                <w:u w:val="single"/>
              </w:rPr>
              <w:t>17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 xml:space="preserve"> г., </w:t>
            </w:r>
          </w:p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протокол № _</w:t>
            </w:r>
            <w:r w:rsidR="00D7104F">
              <w:rPr>
                <w:rFonts w:ascii="Times New Roman" w:hAnsi="Times New Roman"/>
                <w:sz w:val="24"/>
                <w:szCs w:val="24"/>
                <w:u w:val="single"/>
              </w:rPr>
              <w:t>9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4786" w:type="dxa"/>
          </w:tcPr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приказом заведующего </w:t>
            </w:r>
            <w:r w:rsidR="00D82126">
              <w:rPr>
                <w:rFonts w:ascii="Times New Roman" w:hAnsi="Times New Roman"/>
                <w:sz w:val="24"/>
                <w:szCs w:val="24"/>
              </w:rPr>
              <w:t>МБДОУ</w:t>
            </w:r>
            <w:r w:rsidR="00D710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2126">
              <w:rPr>
                <w:rFonts w:ascii="Times New Roman" w:hAnsi="Times New Roman"/>
                <w:sz w:val="24"/>
                <w:szCs w:val="24"/>
              </w:rPr>
              <w:t xml:space="preserve">детский 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 xml:space="preserve">сад </w:t>
            </w:r>
            <w:r w:rsidR="00D7104F">
              <w:rPr>
                <w:rFonts w:ascii="Times New Roman" w:hAnsi="Times New Roman"/>
                <w:sz w:val="24"/>
                <w:szCs w:val="24"/>
              </w:rPr>
              <w:t>№30  «Звездочка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05C30" w:rsidRPr="007E5E5D" w:rsidRDefault="00D7104F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«04</w:t>
            </w:r>
            <w:r w:rsidR="00705C30" w:rsidRPr="007E5E5D">
              <w:rPr>
                <w:rFonts w:ascii="Times New Roman" w:hAnsi="Times New Roman"/>
                <w:sz w:val="24"/>
                <w:szCs w:val="24"/>
              </w:rPr>
              <w:t>» ____</w:t>
            </w:r>
            <w:r w:rsidR="00705C30" w:rsidRPr="00172D00">
              <w:rPr>
                <w:rFonts w:ascii="Times New Roman" w:hAnsi="Times New Roman"/>
                <w:sz w:val="24"/>
                <w:szCs w:val="24"/>
                <w:u w:val="single"/>
              </w:rPr>
              <w:t>0</w:t>
            </w:r>
            <w:r w:rsidR="00067C8C">
              <w:rPr>
                <w:rFonts w:ascii="Times New Roman" w:hAnsi="Times New Roman"/>
                <w:sz w:val="24"/>
                <w:szCs w:val="24"/>
                <w:u w:val="single"/>
              </w:rPr>
              <w:t>9</w:t>
            </w:r>
            <w:r w:rsidR="00705C30" w:rsidRPr="007E5E5D">
              <w:rPr>
                <w:rFonts w:ascii="Times New Roman" w:hAnsi="Times New Roman"/>
                <w:sz w:val="24"/>
                <w:szCs w:val="24"/>
              </w:rPr>
              <w:t>____ 20</w:t>
            </w:r>
            <w:r w:rsidR="00705C30" w:rsidRPr="00172D00">
              <w:rPr>
                <w:rFonts w:ascii="Times New Roman" w:hAnsi="Times New Roman"/>
                <w:sz w:val="24"/>
                <w:szCs w:val="24"/>
              </w:rPr>
              <w:t>_</w:t>
            </w:r>
            <w:r w:rsidR="00D82126">
              <w:rPr>
                <w:rFonts w:ascii="Times New Roman" w:hAnsi="Times New Roman"/>
                <w:sz w:val="24"/>
                <w:szCs w:val="24"/>
                <w:u w:val="single"/>
              </w:rPr>
              <w:t>17</w:t>
            </w:r>
            <w:r w:rsidR="00705C30" w:rsidRPr="007E5E5D">
              <w:rPr>
                <w:rFonts w:ascii="Times New Roman" w:hAnsi="Times New Roman"/>
                <w:sz w:val="24"/>
                <w:szCs w:val="24"/>
              </w:rPr>
              <w:t xml:space="preserve">_ г.  №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_111а</w:t>
            </w:r>
            <w:r w:rsidR="00D82126">
              <w:rPr>
                <w:rFonts w:ascii="Times New Roman" w:hAnsi="Times New Roman"/>
                <w:sz w:val="24"/>
                <w:szCs w:val="24"/>
                <w:u w:val="single"/>
              </w:rPr>
              <w:t>_</w:t>
            </w:r>
          </w:p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05C30" w:rsidRPr="007E5E5D" w:rsidRDefault="000C2F99" w:rsidP="00D821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="00D7104F">
              <w:rPr>
                <w:rFonts w:ascii="Times New Roman" w:hAnsi="Times New Roman"/>
                <w:sz w:val="24"/>
                <w:szCs w:val="24"/>
              </w:rPr>
              <w:t>Тагирова</w:t>
            </w:r>
            <w:proofErr w:type="spellEnd"/>
            <w:r w:rsidR="00D7104F">
              <w:rPr>
                <w:rFonts w:ascii="Times New Roman" w:hAnsi="Times New Roman"/>
                <w:sz w:val="24"/>
                <w:szCs w:val="24"/>
              </w:rPr>
              <w:t xml:space="preserve"> Ш.Н.</w:t>
            </w:r>
          </w:p>
        </w:tc>
      </w:tr>
    </w:tbl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605803" w:rsidRDefault="00605803" w:rsidP="0060580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Правила внутреннего распорядка обучающихся (воспитанников)</w:t>
      </w:r>
    </w:p>
    <w:p w:rsidR="00605803" w:rsidRDefault="00D82126" w:rsidP="0060580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="00605803">
        <w:rPr>
          <w:b/>
          <w:bCs/>
          <w:sz w:val="28"/>
          <w:szCs w:val="28"/>
        </w:rPr>
        <w:t xml:space="preserve">БДОУ </w:t>
      </w:r>
      <w:r>
        <w:rPr>
          <w:b/>
          <w:bCs/>
          <w:sz w:val="28"/>
          <w:szCs w:val="28"/>
        </w:rPr>
        <w:t>д</w:t>
      </w:r>
      <w:r w:rsidR="00605803">
        <w:rPr>
          <w:b/>
          <w:bCs/>
          <w:sz w:val="28"/>
          <w:szCs w:val="28"/>
        </w:rPr>
        <w:t>етский сад</w:t>
      </w:r>
      <w:r>
        <w:rPr>
          <w:b/>
          <w:bCs/>
          <w:sz w:val="28"/>
          <w:szCs w:val="28"/>
        </w:rPr>
        <w:t xml:space="preserve"> № </w:t>
      </w:r>
      <w:r w:rsidR="00D7104F">
        <w:rPr>
          <w:b/>
          <w:bCs/>
          <w:sz w:val="28"/>
          <w:szCs w:val="28"/>
        </w:rPr>
        <w:t>30 «Звездочка</w:t>
      </w:r>
      <w:r w:rsidR="00605803">
        <w:rPr>
          <w:b/>
          <w:bCs/>
          <w:sz w:val="28"/>
          <w:szCs w:val="28"/>
        </w:rPr>
        <w:t>»</w:t>
      </w:r>
    </w:p>
    <w:p w:rsidR="0094400A" w:rsidRDefault="0094400A" w:rsidP="00605803">
      <w:pPr>
        <w:pStyle w:val="Default"/>
        <w:jc w:val="center"/>
        <w:rPr>
          <w:sz w:val="28"/>
          <w:szCs w:val="28"/>
        </w:rPr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1. Общие положения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1.1. </w:t>
      </w:r>
      <w:proofErr w:type="gramStart"/>
      <w:r w:rsidRPr="00737ED4">
        <w:t xml:space="preserve">Настоящие Правила внутреннего распорядка воспитанников (далее — обучающихся)  </w:t>
      </w:r>
      <w:r w:rsidR="00D82126">
        <w:t>М</w:t>
      </w:r>
      <w:r w:rsidRPr="00737ED4">
        <w:t xml:space="preserve">БДОУ </w:t>
      </w:r>
      <w:r w:rsidR="00D82126" w:rsidRPr="00D82126">
        <w:t>детский сад №</w:t>
      </w:r>
      <w:r w:rsidR="00D7104F">
        <w:t>30  «Звездочка</w:t>
      </w:r>
      <w:r w:rsidR="000C2F99">
        <w:t xml:space="preserve">» (далее </w:t>
      </w:r>
      <w:r w:rsidR="00D82126">
        <w:t>М</w:t>
      </w:r>
      <w:r w:rsidRPr="00737ED4">
        <w:t xml:space="preserve">БДОУ) разработаны в соответствии с Федеральным законом от 29.12.2012 № 273-ФЗ «Об образовании в Российской Федерации»,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РФ от 15.05.2013 № 26, Уставом и другими локальными актами ДОУ. </w:t>
      </w:r>
      <w:proofErr w:type="gramEnd"/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1.2. Настоящие Правила внутреннего распорядка воспитанников (далее — Правила) разработаны с целью обеспечения комфортного и безопасного пребывания детей в ДОУ, а также успешной реализации целей и задач образовательной деятельности, определённых в уставе ДОУ, и определяют режим образовательного процесса, внутренний распорядок обучающихся и защиту их прав.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1.3. Настоящие Правила утверждаются заведующим ДОУ, принимаются педагогическим советом на неопределённый срок.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1.4. Настоящие Правила являются обязательными для исполнения всеми участниками образовательных отношений.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1.5. При приёме обучающихся администрация ДОУ обязана ознакомить их родителей (законных представителей) с настоящими Правилами.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1.6. Копии настоящих Правил размещаются на информационных стендах в каждой возрастной группе ДОУ, а также на официальном сайте ДОУ в сети Интернет.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1.7. Администрация, педагогический совет, общее собрание трудового коллектив</w:t>
      </w:r>
      <w:r w:rsidR="009E021E" w:rsidRPr="00737ED4">
        <w:t xml:space="preserve">а ДОУ, а также родительский комитет </w:t>
      </w:r>
      <w:r w:rsidRPr="00737ED4">
        <w:t xml:space="preserve">обучающихся имеют право вносить предложения по усовершенствованию и изменению настоящих Правил. </w:t>
      </w:r>
    </w:p>
    <w:p w:rsidR="00605803" w:rsidRPr="00737ED4" w:rsidRDefault="00605803" w:rsidP="00605803">
      <w:pPr>
        <w:pStyle w:val="Default"/>
        <w:jc w:val="both"/>
      </w:pPr>
    </w:p>
    <w:p w:rsidR="004F5525" w:rsidRDefault="004F5525" w:rsidP="00605803">
      <w:pPr>
        <w:pStyle w:val="Default"/>
        <w:jc w:val="both"/>
        <w:rPr>
          <w:b/>
          <w:bCs/>
        </w:rPr>
      </w:pPr>
    </w:p>
    <w:p w:rsidR="004F5525" w:rsidRDefault="004F5525" w:rsidP="00605803">
      <w:pPr>
        <w:pStyle w:val="Default"/>
        <w:jc w:val="both"/>
        <w:rPr>
          <w:b/>
          <w:bCs/>
        </w:rPr>
      </w:pPr>
    </w:p>
    <w:p w:rsidR="004F5525" w:rsidRDefault="004F5525" w:rsidP="00605803">
      <w:pPr>
        <w:pStyle w:val="Default"/>
        <w:jc w:val="both"/>
        <w:rPr>
          <w:b/>
          <w:bCs/>
        </w:rPr>
      </w:pPr>
    </w:p>
    <w:p w:rsidR="004F5525" w:rsidRDefault="004F5525" w:rsidP="00605803">
      <w:pPr>
        <w:pStyle w:val="Default"/>
        <w:jc w:val="both"/>
        <w:rPr>
          <w:b/>
          <w:bCs/>
        </w:rPr>
      </w:pPr>
    </w:p>
    <w:p w:rsidR="004F5525" w:rsidRDefault="004F5525" w:rsidP="00605803">
      <w:pPr>
        <w:pStyle w:val="Default"/>
        <w:jc w:val="both"/>
        <w:rPr>
          <w:b/>
          <w:bCs/>
        </w:rPr>
      </w:pPr>
    </w:p>
    <w:p w:rsidR="004F5525" w:rsidRDefault="004F5525" w:rsidP="00605803">
      <w:pPr>
        <w:pStyle w:val="Default"/>
        <w:jc w:val="both"/>
        <w:rPr>
          <w:b/>
          <w:bCs/>
        </w:rPr>
      </w:pPr>
    </w:p>
    <w:p w:rsidR="004F5525" w:rsidRDefault="004F5525" w:rsidP="00605803">
      <w:pPr>
        <w:pStyle w:val="Default"/>
        <w:jc w:val="both"/>
        <w:rPr>
          <w:b/>
          <w:bCs/>
        </w:rPr>
      </w:pPr>
    </w:p>
    <w:p w:rsidR="004F5525" w:rsidRDefault="004F5525" w:rsidP="00605803">
      <w:pPr>
        <w:pStyle w:val="Default"/>
        <w:jc w:val="both"/>
        <w:rPr>
          <w:b/>
          <w:bCs/>
        </w:rPr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2. Режим работы ДОУ </w:t>
      </w:r>
    </w:p>
    <w:p w:rsidR="00605803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2.1. Режим работы ДОУ и длительность пребывания в ней обучающихся определяется уставом ДОУ.</w:t>
      </w:r>
    </w:p>
    <w:p w:rsidR="000C2F99" w:rsidRDefault="000C2F99" w:rsidP="004F5525">
      <w:pPr>
        <w:pStyle w:val="Default"/>
        <w:ind w:firstLine="708"/>
        <w:jc w:val="both"/>
      </w:pPr>
      <w:r>
        <w:t>2.2. ДОУ работает с 07:00 до 19:0</w:t>
      </w:r>
      <w:r w:rsidR="00605803" w:rsidRPr="00737ED4">
        <w:t xml:space="preserve">0 часов. Выходные дни — суббота, воскресенье, праздничные дни.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2.3. Группы работают в соответствии с утверждённым общим расписанием непосредственно образовательной деятельности, планом воспитательно-образовательной работы и режимом, составленными в соответствии с возрастными и психологическими особенностями обучающихся.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2.4. Группы функционируют в режиме 5-дневной рабочей недели. </w:t>
      </w:r>
    </w:p>
    <w:p w:rsidR="000C2F99" w:rsidRDefault="00605803" w:rsidP="0094400A">
      <w:pPr>
        <w:pStyle w:val="Default"/>
        <w:ind w:firstLine="708"/>
        <w:jc w:val="both"/>
      </w:pPr>
      <w:r w:rsidRPr="00737ED4">
        <w:t xml:space="preserve">2.5. Администрация ДОУ имеет право объединять группы в случае необходимости в летний период (в связи с низкой наполняемостью групп, отпуском воспитателей, на время ремонта и др.) и в течение учебного года в связи с низкой наполняемостью групп </w:t>
      </w:r>
    </w:p>
    <w:p w:rsidR="00605803" w:rsidRPr="00737ED4" w:rsidRDefault="00605803" w:rsidP="000C2F99">
      <w:pPr>
        <w:pStyle w:val="Default"/>
        <w:jc w:val="both"/>
      </w:pPr>
      <w:r w:rsidRPr="00737ED4">
        <w:t xml:space="preserve">(с учётом наложенных карантинов и возраста детей).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2.6. Основу режима образовательного процесса в ДОУ составляет установленный распорядок сна и бодрствования, приёмов пищи, гигиенических и оздоровительных процедур, непосредственно образ</w:t>
      </w:r>
      <w:r w:rsidR="000C2F99">
        <w:t>овательной деятельности (далее-О</w:t>
      </w:r>
      <w:r w:rsidRPr="00737ED4">
        <w:t xml:space="preserve">ОД), прогулок и самостоятельной деятельности обучающихся. </w:t>
      </w:r>
    </w:p>
    <w:p w:rsidR="00605803" w:rsidRPr="00737ED4" w:rsidRDefault="000C2F99" w:rsidP="0094400A">
      <w:pPr>
        <w:pStyle w:val="Default"/>
        <w:ind w:firstLine="708"/>
        <w:jc w:val="both"/>
      </w:pPr>
      <w:r>
        <w:t>2.7. Расписание О</w:t>
      </w:r>
      <w:r w:rsidR="00605803" w:rsidRPr="00737ED4">
        <w:t xml:space="preserve">ОД составляется </w:t>
      </w:r>
      <w:r w:rsidRPr="00737ED4">
        <w:t>в соответствии с СанПиНом</w:t>
      </w:r>
      <w:r w:rsidR="00605803" w:rsidRPr="00737ED4">
        <w:t xml:space="preserve"> 2.4.1.3049-13 «Санитарно-эпидемиологические требования к устройству, содержанию и организации режима работы дошкольных об</w:t>
      </w:r>
      <w:r w:rsidR="009E021E" w:rsidRPr="00737ED4">
        <w:t>разовательных организаций», утвержденных</w:t>
      </w:r>
      <w:r w:rsidR="00605803" w:rsidRPr="00737ED4">
        <w:t xml:space="preserve"> постановлением Главного государственного санитарного врача РФ от 15.05.2013 № 26.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2.8. Приём детей в ДОО осуществляется с 07</w:t>
      </w:r>
      <w:r w:rsidR="00AA1BB5">
        <w:t>:0</w:t>
      </w:r>
      <w:r w:rsidR="009E021E" w:rsidRPr="00737ED4">
        <w:t>0 до 08:30</w:t>
      </w:r>
      <w:r w:rsidRPr="00737ED4">
        <w:t xml:space="preserve"> часов.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2.9. Родители (законные представители) обязаны з</w:t>
      </w:r>
      <w:r w:rsidR="00AA1BB5">
        <w:t>абирать обучающихся из ДОУ до 19</w:t>
      </w:r>
      <w:r w:rsidR="009E021E" w:rsidRPr="00737ED4">
        <w:t>:</w:t>
      </w:r>
      <w:r w:rsidR="00AA1BB5">
        <w:t>00</w:t>
      </w:r>
      <w:r w:rsidRPr="00737ED4">
        <w:t xml:space="preserve">часов.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2.10.В случае</w:t>
      </w:r>
      <w:r w:rsidR="009E021E" w:rsidRPr="00737ED4">
        <w:t>,</w:t>
      </w:r>
      <w:r w:rsidRPr="00737ED4">
        <w:t xml:space="preserve"> если родители (законные представители) не могут лично забрать ребёнка, то заранее оповещают об этом администрацию ДОУ и воспитателей группы, а также о том, кто из тех лиц, на которых предоставлены личные заявления (доверенности) родителей (законных представителей), будет забирать ребёнка в данный конкретный день.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3. Здоровье обучающихся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3.1. Контроль утреннего приёма детей в ДОУ осуществляет воспитатель, а также медицинский работник.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3.2. Выявленные больные или с подозрением на заболевание обучающиеся в ДОУ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3.3. Родители (законные представители) обязаны приводить ребёнка в ДОУ здоровым и информировать воспитателей о каких-либо изменениях, произошедших в его состоянии здоровья дома.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3.4. Если у ребёнка есть аллергия или другие особенности здоровья и развития, то родители (законные представители) должны поставить</w:t>
      </w:r>
    </w:p>
    <w:p w:rsidR="00605803" w:rsidRPr="00737ED4" w:rsidRDefault="00605803" w:rsidP="00605803">
      <w:pPr>
        <w:pStyle w:val="Default"/>
        <w:jc w:val="both"/>
      </w:pPr>
      <w:r w:rsidRPr="00737ED4">
        <w:t xml:space="preserve">в известность воспитателя и предоставить соответствующее медицинское заключение.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3.5. О невозможности прихода ребёнка по болезни или другой уважительной причине родители (законные представители) должны сообщить в ДОУ. </w:t>
      </w:r>
    </w:p>
    <w:p w:rsidR="000C2F99" w:rsidRDefault="009E021E" w:rsidP="0094400A">
      <w:pPr>
        <w:pStyle w:val="Default"/>
        <w:ind w:firstLine="708"/>
        <w:jc w:val="both"/>
      </w:pPr>
      <w:r w:rsidRPr="00737ED4">
        <w:t>3.6. Ребёнок, не посещающий ДОУ</w:t>
      </w:r>
      <w:r w:rsidR="000C2F99">
        <w:t xml:space="preserve"> более 3</w:t>
      </w:r>
      <w:r w:rsidR="00605803" w:rsidRPr="00737ED4">
        <w:t xml:space="preserve"> дней (за исключением выходных и праздничных дней), должен иметь справку от врача с данными о состоянии здоровья </w:t>
      </w:r>
    </w:p>
    <w:p w:rsidR="00605803" w:rsidRPr="00737ED4" w:rsidRDefault="00605803" w:rsidP="000C2F99">
      <w:pPr>
        <w:pStyle w:val="Default"/>
        <w:jc w:val="both"/>
      </w:pPr>
      <w:r w:rsidRPr="00737ED4">
        <w:t xml:space="preserve">(с указанием диагноза, длительности заболевания, сведений об отсутствии контакта с инфекционными больными). </w:t>
      </w:r>
    </w:p>
    <w:p w:rsidR="004F5525" w:rsidRDefault="004F5525" w:rsidP="0094400A">
      <w:pPr>
        <w:pStyle w:val="Default"/>
        <w:ind w:firstLine="708"/>
        <w:jc w:val="both"/>
      </w:pPr>
    </w:p>
    <w:p w:rsidR="004F5525" w:rsidRDefault="004F5525" w:rsidP="0094400A">
      <w:pPr>
        <w:pStyle w:val="Default"/>
        <w:ind w:firstLine="708"/>
        <w:jc w:val="both"/>
      </w:pPr>
    </w:p>
    <w:p w:rsidR="004F5525" w:rsidRDefault="004F5525" w:rsidP="0094400A">
      <w:pPr>
        <w:pStyle w:val="Default"/>
        <w:ind w:firstLine="708"/>
        <w:jc w:val="both"/>
      </w:pPr>
    </w:p>
    <w:p w:rsidR="004F5525" w:rsidRDefault="004F5525" w:rsidP="0094400A">
      <w:pPr>
        <w:pStyle w:val="Default"/>
        <w:ind w:firstLine="708"/>
        <w:jc w:val="both"/>
      </w:pPr>
    </w:p>
    <w:p w:rsidR="004F5525" w:rsidRDefault="004F5525" w:rsidP="0094400A">
      <w:pPr>
        <w:pStyle w:val="Default"/>
        <w:ind w:firstLine="708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3.7. В случае длительного отсутствия ребёнка в ДОУ по каким-либо обстоятельствам родителям (законным представителям) необходимо написать заявление на имя заведующего ДОУ о сохранении места за обучающимся с указанием периода и причин его отсутствия. </w:t>
      </w:r>
    </w:p>
    <w:p w:rsidR="000C2F99" w:rsidRDefault="000C2F99" w:rsidP="00605803">
      <w:pPr>
        <w:pStyle w:val="Default"/>
        <w:jc w:val="both"/>
        <w:rPr>
          <w:b/>
          <w:bCs/>
        </w:rPr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4. Внешний вид и одежда обучающихся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4.1. Родители (законные представители) обучающихся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 следить за исправностью застёжек (молний).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4.2. Родители (законные представители) обязаны приводить ребёнка в опрятном виде, чистой одежде и обуви.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4.3. Если внешний вид и одежда обучающегося неопрятны, воспитатель вправе сделать замечание родителям (законным представителям) и потребовать надлежащего ухода за ребёнком.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4.4. В группе у каждого обучающегося должна быть сменная обувь с фиксированной пяткой (желательно, чтобы ребёнок мог снимать и надевать её самостоятельно), сменная одежда, в т. ч. с учётом времени года, расчёска, личные гигиенические салфетки (носовой платок), спортивная форма, а также головной убор (в тёплый период года).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4.5. Порядок в специально организованных </w:t>
      </w:r>
      <w:r w:rsidR="000C2F99" w:rsidRPr="00737ED4">
        <w:t>в раздевальных шкафах</w:t>
      </w:r>
      <w:r w:rsidRPr="00737ED4">
        <w:t xml:space="preserve"> для хранения </w:t>
      </w:r>
      <w:r w:rsidR="000C2F99" w:rsidRPr="00737ED4">
        <w:t>обуви и одежды,</w:t>
      </w:r>
      <w:r w:rsidRPr="00737ED4">
        <w:t xml:space="preserve"> обучающихся поддерживают их родители (законные представители).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4.6. Во избежание потери или случайного обмена вещей родители (законные представители) обучающихся маркируют их.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4.7. В шкафу каждого обучающегося должно быть два пакета для хранения чистого и использованного белья. </w:t>
      </w:r>
    </w:p>
    <w:p w:rsidR="00605803" w:rsidRDefault="00605803" w:rsidP="0094400A">
      <w:pPr>
        <w:pStyle w:val="Default"/>
        <w:ind w:firstLine="708"/>
        <w:jc w:val="both"/>
      </w:pPr>
      <w:r w:rsidRPr="00737ED4">
        <w:t>4.8. Родители (законные представители) должны ежедневно проверять содержимое шкафов для одежды и обуви, в том числе пакетов для хранения чистого и использованного белья, а также еженедельно менять комплект спортивной одежды.</w:t>
      </w:r>
    </w:p>
    <w:p w:rsidR="00735460" w:rsidRPr="00737ED4" w:rsidRDefault="00735460" w:rsidP="00735460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5. Обеспечение безопасности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5.1. Родители (законные представители) должны своевременно сообщать воспитателям групп об изменении номера телефона, места жительства и места работы.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5.2. Для обеспечения безопасности родители (законные представители) должны лично передавать детей воспитателю группы и расписывается в журнале о приёме ребёнка в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5.3. Родителям (законным воспитателям) запрещается забирать детей из группы, не поставив в известность воспитателя, а также поручать это детям, подросткам в возрасте до 16 лет, лицам в нетрезвом состоянии.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5.4. Посторонним лицам запрещено находиться в помещениях и на территории ДОУ без разрешения администрации.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5.5. Во избежание несчастных случаев родителям (законным воспитателям) необходимо проверять содержимое карманов в одежде обучающихся на наличие опасных предметов.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5.6. Не рекомендуется надевать обучающимся золотые и серебряные украшения, давать с собой дорогостоящие игрушки, мобильные телефоны, а также игрушки, имитирующие оружие. </w:t>
      </w:r>
    </w:p>
    <w:p w:rsidR="004F5525" w:rsidRDefault="004F5525" w:rsidP="0094400A">
      <w:pPr>
        <w:pStyle w:val="Default"/>
        <w:ind w:firstLine="708"/>
        <w:jc w:val="both"/>
      </w:pPr>
    </w:p>
    <w:p w:rsidR="004F5525" w:rsidRDefault="004F5525" w:rsidP="0094400A">
      <w:pPr>
        <w:pStyle w:val="Default"/>
        <w:ind w:firstLine="708"/>
        <w:jc w:val="both"/>
      </w:pPr>
    </w:p>
    <w:p w:rsidR="004F5525" w:rsidRDefault="004F5525" w:rsidP="0094400A">
      <w:pPr>
        <w:pStyle w:val="Default"/>
        <w:ind w:firstLine="708"/>
        <w:jc w:val="both"/>
      </w:pPr>
    </w:p>
    <w:p w:rsidR="00B12EA2" w:rsidRDefault="00B12EA2" w:rsidP="0094400A">
      <w:pPr>
        <w:pStyle w:val="Default"/>
        <w:ind w:firstLine="708"/>
        <w:jc w:val="both"/>
      </w:pPr>
      <w:bookmarkStart w:id="0" w:name="_GoBack"/>
      <w:bookmarkEnd w:id="0"/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5.7. Обучающимся 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5.8. Обучающимся запрещается приносить в ДОУ жевательную резинку и другие продукты питания (конфеты, </w:t>
      </w:r>
      <w:r w:rsidR="00942FA8">
        <w:t>торты</w:t>
      </w:r>
      <w:r w:rsidRPr="00737ED4">
        <w:t xml:space="preserve">, сухарики, напитки и др.)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5.9. Запрещается оставлять коляски, санки, велосипеды в помещении ДОУ.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5.10.Запрещается курение в помещениях и на территории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5.11.Запрещается въезд на территорию ДОУ на личном автотранспорте или такси.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5.</w:t>
      </w:r>
      <w:r w:rsidR="000C2F99" w:rsidRPr="00737ED4">
        <w:t>12. При</w:t>
      </w:r>
      <w:r w:rsidRPr="00737ED4">
        <w:t xml:space="preserve"> парковке личного автотранспорта необходимо оставлять свободным подъезд к воротам для въезда и выезда служебного транспорта на территорию ДОУ.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6. Организация питания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6.1. ДОУ обеспечивает гарантированное сбалансированное питание обучающихся с учётом их возраста, физиологических потребностей в основных пищевых веществах и энергии по утверждённым нормам.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6.2. Питание обучающихся осуществляет организация, заключившая договор с ДОУ о поставке продуктов и приготовлении пищи на пищеблоке ДОУ штатными сотрудниками организации.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6.3. Питание в ДОУ осуществляе</w:t>
      </w:r>
      <w:r w:rsidR="009E021E" w:rsidRPr="00737ED4">
        <w:t>тся в соответствии с примерным 1</w:t>
      </w:r>
      <w:r w:rsidRPr="00737ED4">
        <w:t>0-дневным меню, разработанным на основе физиологических потребностей в пищевых веществах и норм питания обучающихся и утверждённого заведующим ДОУ.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6.4. Меню в ДОУ составляется в соответствии с СанПиН 2.4.1.3049-13 «Санитарно-эпидемиологические требования к устройству, содержанию и организации режима работы дошкольных об</w:t>
      </w:r>
      <w:r w:rsidR="009E021E" w:rsidRPr="00737ED4">
        <w:t>разовательных организаций», утвержденных</w:t>
      </w:r>
      <w:r w:rsidRPr="00737ED4">
        <w:t xml:space="preserve"> постановлением Главного государственного санитарного врача РФ от 15.05.2013 № 26, и вывешивается на информационных стендах у каждого входа в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6.5. Режим и кратность питания обучающихся устанавливается в соответствии с длительностью их пребывания в ДОУ и соответствует </w:t>
      </w:r>
      <w:r w:rsidR="00942FA8">
        <w:t>4</w:t>
      </w:r>
      <w:r w:rsidRPr="00737ED4">
        <w:t xml:space="preserve">-разовому питанию.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6.6. 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</w:t>
      </w:r>
      <w:r w:rsidR="007B5ECA" w:rsidRPr="00737ED4">
        <w:t>а медицинского работника бюджетного учреждения здравоохранения</w:t>
      </w:r>
      <w:r w:rsidR="00942FA8">
        <w:t xml:space="preserve"> г.Каспийск</w:t>
      </w:r>
      <w:r w:rsidR="007B5ECA" w:rsidRPr="00737ED4">
        <w:t xml:space="preserve"> «</w:t>
      </w:r>
      <w:r w:rsidR="00942FA8">
        <w:t>Ц</w:t>
      </w:r>
      <w:r w:rsidR="000A7964">
        <w:t>ГБ</w:t>
      </w:r>
      <w:r w:rsidR="007B5ECA" w:rsidRPr="00737ED4">
        <w:t>», закреплённого</w:t>
      </w:r>
      <w:r w:rsidRPr="00737ED4">
        <w:t xml:space="preserve"> за ДОУ, и </w:t>
      </w:r>
      <w:proofErr w:type="spellStart"/>
      <w:r w:rsidRPr="00737ED4">
        <w:t>бракеражную</w:t>
      </w:r>
      <w:proofErr w:type="spellEnd"/>
      <w:r w:rsidRPr="00737ED4">
        <w:t xml:space="preserve"> комиссию ДОУ. </w:t>
      </w:r>
    </w:p>
    <w:p w:rsidR="00605803" w:rsidRPr="00737ED4" w:rsidRDefault="00605803" w:rsidP="009E021E">
      <w:pPr>
        <w:pStyle w:val="Default"/>
        <w:jc w:val="both"/>
      </w:pPr>
    </w:p>
    <w:p w:rsidR="00605803" w:rsidRPr="00737ED4" w:rsidRDefault="00605803" w:rsidP="009E021E">
      <w:pPr>
        <w:pStyle w:val="Default"/>
        <w:jc w:val="both"/>
      </w:pPr>
      <w:r w:rsidRPr="00737ED4">
        <w:rPr>
          <w:b/>
          <w:bCs/>
        </w:rPr>
        <w:t xml:space="preserve">7. Игра и пребывание обучающихся на свежем воздухе </w:t>
      </w:r>
    </w:p>
    <w:p w:rsidR="00605803" w:rsidRPr="00737ED4" w:rsidRDefault="00605803" w:rsidP="009E021E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7.1. Организация прогулок и непосредственно образовательной деятельности с обучающимися осуществляется педагогами ДОУ в соответствии с СанПиН 2.4.1.3049-13 «Санитарно-эпидемиологические требования к устройству, содержанию и организации режима работы дошкольных образова</w:t>
      </w:r>
      <w:r w:rsidR="00A1310A" w:rsidRPr="00737ED4">
        <w:t>тел</w:t>
      </w:r>
      <w:r w:rsidR="00E64E70" w:rsidRPr="00737ED4">
        <w:t>ьных организаций», утвержденным</w:t>
      </w:r>
      <w:r w:rsidRPr="00737ED4">
        <w:t xml:space="preserve"> постановлением Главного государственного санитарного врача РФ от 15.05.2013 № 26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7.2. Прогулки с обучающимися организуются 2 раза в день: в первую половину — до обеда и во вторую половину дня — после дневного сна или перед уходом детей домой. При т</w:t>
      </w:r>
      <w:r w:rsidR="00942FA8">
        <w:t>емпературе воздуха ниже минус 10</w:t>
      </w:r>
      <w:r w:rsidRPr="00737ED4">
        <w:t xml:space="preserve"> °С и скорости ветра более 7 м/с продолжительность прогулки сокращается.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7.3. Родители (законные представители) и педагоги ДОУ обязаны доводить до сознания обучающихся то, что в группе и на прогулке детям следует добросовестно выполнять задания, данные педагогическими работниками, бережно относиться к имуществу ДОУ, и не разрешается обижать друг друга, применять физическую силу, брать без разрешения личные вещи других детей, в том числе принесённые из дома игрушки; портить и ломать результаты труда других обучающихся. </w:t>
      </w:r>
    </w:p>
    <w:p w:rsidR="004F5525" w:rsidRDefault="004F5525" w:rsidP="0094400A">
      <w:pPr>
        <w:pStyle w:val="Default"/>
        <w:ind w:firstLine="708"/>
        <w:jc w:val="both"/>
      </w:pPr>
    </w:p>
    <w:p w:rsidR="004F5525" w:rsidRDefault="004F5525" w:rsidP="0094400A">
      <w:pPr>
        <w:pStyle w:val="Default"/>
        <w:ind w:firstLine="708"/>
        <w:jc w:val="both"/>
      </w:pPr>
    </w:p>
    <w:p w:rsidR="00B12EA2" w:rsidRDefault="00B12EA2" w:rsidP="0094400A">
      <w:pPr>
        <w:pStyle w:val="Default"/>
        <w:ind w:firstLine="708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7.4. Обучающимся разрешается приносить в ДОУ личные игрушки только в том случае, если они соответствуют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утверждённым постановлением Главного государственного санитарного врача РФ от 15.05.2013 № 26. </w:t>
      </w:r>
    </w:p>
    <w:p w:rsidR="00605803" w:rsidRDefault="00605803" w:rsidP="0094400A">
      <w:pPr>
        <w:pStyle w:val="Default"/>
        <w:ind w:firstLine="708"/>
        <w:jc w:val="both"/>
        <w:rPr>
          <w:sz w:val="28"/>
          <w:szCs w:val="28"/>
        </w:rPr>
      </w:pPr>
      <w:r w:rsidRPr="00737ED4">
        <w:t>7.5. Использование личных велосипедов, самокатов, санок в ДОУ (без согласия инструктора по физкультуре или воспитателя) запрещается в целях обеспечения безопасности других детей.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7.6. Регламент проведения мероприятий, посвящённых дню рождения ребёнка, а также перечень недопустимых угощений обсуждается воспитателями с родителями (законными представителями) обучающихся заранее. При возникновении спорных вопросов проведение данных мероприятий возможно только с разрешения заведующего ДОУ.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t xml:space="preserve">8. Права обучающихся ДОУ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8.1. ДОУ реализует право обучающихся на образование, гарантированное государством.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8.2. Обучающиеся, посещающие ДОУ, имеют право на: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предоставление условий для разностороннего развития с учётом возрастных и индивидуальных особенностей;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своевременное прохождение комплексного психолого-медико-педагогического обследования в целях выявления особенностей в физическом и (или) психическом развитии и (или) отклонений в поведении;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получение психолого-педагогической, логопедической, медицинской и социальной помощи;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в случае необходимости — на обучение по адаптированной образовательной программе дошкольного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перевод для получения дошкольного образования в форме семейного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свободное выражение собственных взглядов и убеждений;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поощрение за успехи в образовательной, творческой, спортивной деятельности;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бесплатное пользование необходимыми учебными пособиями, средствами обучения и воспитания, предусмотренными реализуемой в ДОУ основной образовательной программой дошкольного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пользование имеющимися в ДОУ объектами культуры и спорта, лечебно-оздоровительной инфраструктурой в установленном порядке; </w:t>
      </w:r>
    </w:p>
    <w:p w:rsidR="00605803" w:rsidRDefault="00605803" w:rsidP="00735460">
      <w:pPr>
        <w:pStyle w:val="Default"/>
        <w:jc w:val="both"/>
      </w:pPr>
      <w:r w:rsidRPr="00735460">
        <w:t>• получение дополнительных образовательных услуг.</w:t>
      </w:r>
    </w:p>
    <w:p w:rsidR="00735460" w:rsidRPr="00735460" w:rsidRDefault="00735460" w:rsidP="00735460">
      <w:pPr>
        <w:pStyle w:val="Default"/>
        <w:jc w:val="both"/>
      </w:pPr>
    </w:p>
    <w:p w:rsidR="00605803" w:rsidRDefault="00605803" w:rsidP="009E021E">
      <w:pPr>
        <w:pStyle w:val="Default"/>
        <w:jc w:val="both"/>
      </w:pPr>
      <w:r w:rsidRPr="00735460">
        <w:rPr>
          <w:b/>
          <w:bCs/>
        </w:rPr>
        <w:t xml:space="preserve">9. Поощрение и дисциплинарное воздействие </w:t>
      </w:r>
    </w:p>
    <w:p w:rsidR="00B12EA2" w:rsidRPr="00B12EA2" w:rsidRDefault="00B12EA2" w:rsidP="009E021E">
      <w:pPr>
        <w:pStyle w:val="Default"/>
        <w:jc w:val="both"/>
        <w:rPr>
          <w:sz w:val="2"/>
        </w:rPr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9.1 Меры дисциплинарного взыскания к обучающимся ДОУ не применяются.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9.2 Применение физического и (или) психического насилия по отношению к обучающимся ДОУ не допускается.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9.3 Дисциплина в ДОУ поддерживается на основе уважения человеческого достоинства всех участников образовательных отношений.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9.4 Поощрение обучающихся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 </w:t>
      </w:r>
    </w:p>
    <w:p w:rsidR="00605803" w:rsidRPr="00735460" w:rsidRDefault="00605803" w:rsidP="009E021E">
      <w:pPr>
        <w:pStyle w:val="Default"/>
        <w:jc w:val="both"/>
      </w:pPr>
    </w:p>
    <w:p w:rsidR="004F5525" w:rsidRDefault="004F5525" w:rsidP="009E021E">
      <w:pPr>
        <w:pStyle w:val="Default"/>
        <w:jc w:val="both"/>
        <w:rPr>
          <w:b/>
          <w:bCs/>
        </w:rPr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t xml:space="preserve">10. Разное </w:t>
      </w:r>
    </w:p>
    <w:p w:rsidR="00605803" w:rsidRPr="00735460" w:rsidRDefault="00605803" w:rsidP="009E021E">
      <w:pPr>
        <w:pStyle w:val="Default"/>
        <w:jc w:val="both"/>
      </w:pPr>
    </w:p>
    <w:p w:rsidR="000C2F99" w:rsidRDefault="00605803" w:rsidP="004F5525">
      <w:pPr>
        <w:pStyle w:val="Default"/>
        <w:ind w:firstLine="708"/>
        <w:jc w:val="both"/>
      </w:pPr>
      <w:r w:rsidRPr="00735460">
        <w:t xml:space="preserve">10.1.Педагоги, специалисты, администрация ДОУ обязаны эффективно сотрудничать с родителями (законными представителями) обучающихся с целью создания условий для успешной адаптации и развития детей.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t xml:space="preserve">10.2.По вопросам, касающимся развития и воспитания ребёнка, родители (законные представители) обучающихся могут обратиться за консультацией к педагогам и специалистам ДОУ в специально отведённое на это время.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t xml:space="preserve">10.3.Все спорные и конфликтные ситуации разрешаются только в отсутствии обучающихся.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t>10.4.Родители (законные представители) обучающихся обязаны присутствовать на родительских собраниях группы, которую посещает их ребёнок, и на общих родительских собраниях ДОУ, а также активно участвовать в воспитательно-образовательном процессе, совместных с детьми мероприятиях.</w:t>
      </w:r>
    </w:p>
    <w:p w:rsidR="009F1579" w:rsidRPr="00735460" w:rsidRDefault="009F1579" w:rsidP="009E021E">
      <w:pPr>
        <w:jc w:val="both"/>
        <w:rPr>
          <w:sz w:val="24"/>
          <w:szCs w:val="24"/>
        </w:rPr>
      </w:pPr>
    </w:p>
    <w:sectPr w:rsidR="009F1579" w:rsidRPr="00735460" w:rsidSect="0098064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5290FF"/>
    <w:multiLevelType w:val="hybridMultilevel"/>
    <w:tmpl w:val="81FFE9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D9A97C7"/>
    <w:multiLevelType w:val="hybridMultilevel"/>
    <w:tmpl w:val="8D7BA0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8DF2D846"/>
    <w:multiLevelType w:val="hybridMultilevel"/>
    <w:tmpl w:val="049F4A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D3F612B"/>
    <w:multiLevelType w:val="hybridMultilevel"/>
    <w:tmpl w:val="B25A70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A109BDE"/>
    <w:multiLevelType w:val="hybridMultilevel"/>
    <w:tmpl w:val="13638D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99A1B0D"/>
    <w:multiLevelType w:val="hybridMultilevel"/>
    <w:tmpl w:val="CC09CE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BBF3AB78"/>
    <w:multiLevelType w:val="hybridMultilevel"/>
    <w:tmpl w:val="49A804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BD9DEC8A"/>
    <w:multiLevelType w:val="hybridMultilevel"/>
    <w:tmpl w:val="6A2373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2F9E6AB"/>
    <w:multiLevelType w:val="hybridMultilevel"/>
    <w:tmpl w:val="4F2CF1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BE3449F"/>
    <w:multiLevelType w:val="hybridMultilevel"/>
    <w:tmpl w:val="2BA5BE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FE3A7ACC"/>
    <w:multiLevelType w:val="hybridMultilevel"/>
    <w:tmpl w:val="FD495D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E2CF8E"/>
    <w:multiLevelType w:val="hybridMultilevel"/>
    <w:tmpl w:val="59CA5A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DE88541"/>
    <w:multiLevelType w:val="hybridMultilevel"/>
    <w:tmpl w:val="FA48B4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1065710"/>
    <w:multiLevelType w:val="hybridMultilevel"/>
    <w:tmpl w:val="6EAE27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CA94717"/>
    <w:multiLevelType w:val="hybridMultilevel"/>
    <w:tmpl w:val="2E0DC0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4B1D47E"/>
    <w:multiLevelType w:val="hybridMultilevel"/>
    <w:tmpl w:val="831C50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CF49CE4"/>
    <w:multiLevelType w:val="hybridMultilevel"/>
    <w:tmpl w:val="E2E0E8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059211D"/>
    <w:multiLevelType w:val="hybridMultilevel"/>
    <w:tmpl w:val="D5CD2B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494BBC0"/>
    <w:multiLevelType w:val="hybridMultilevel"/>
    <w:tmpl w:val="9A94EB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4B57ECE4"/>
    <w:multiLevelType w:val="hybridMultilevel"/>
    <w:tmpl w:val="50DE33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4DA335F8"/>
    <w:multiLevelType w:val="hybridMultilevel"/>
    <w:tmpl w:val="45B107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54FB6422"/>
    <w:multiLevelType w:val="hybridMultilevel"/>
    <w:tmpl w:val="AE0B12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9DCF483"/>
    <w:multiLevelType w:val="hybridMultilevel"/>
    <w:tmpl w:val="829AA3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5B32D953"/>
    <w:multiLevelType w:val="hybridMultilevel"/>
    <w:tmpl w:val="A6BBF2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67DBEDF"/>
    <w:multiLevelType w:val="hybridMultilevel"/>
    <w:tmpl w:val="38F4FD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6CECAD5F"/>
    <w:multiLevelType w:val="hybridMultilevel"/>
    <w:tmpl w:val="47F738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A73ABBE"/>
    <w:multiLevelType w:val="hybridMultilevel"/>
    <w:tmpl w:val="6DA846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17"/>
  </w:num>
  <w:num w:numId="5">
    <w:abstractNumId w:val="26"/>
  </w:num>
  <w:num w:numId="6">
    <w:abstractNumId w:val="21"/>
  </w:num>
  <w:num w:numId="7">
    <w:abstractNumId w:val="24"/>
  </w:num>
  <w:num w:numId="8">
    <w:abstractNumId w:val="25"/>
  </w:num>
  <w:num w:numId="9">
    <w:abstractNumId w:val="0"/>
  </w:num>
  <w:num w:numId="10">
    <w:abstractNumId w:val="7"/>
  </w:num>
  <w:num w:numId="11">
    <w:abstractNumId w:val="2"/>
  </w:num>
  <w:num w:numId="12">
    <w:abstractNumId w:val="13"/>
  </w:num>
  <w:num w:numId="13">
    <w:abstractNumId w:val="1"/>
  </w:num>
  <w:num w:numId="14">
    <w:abstractNumId w:val="3"/>
  </w:num>
  <w:num w:numId="15">
    <w:abstractNumId w:val="20"/>
  </w:num>
  <w:num w:numId="16">
    <w:abstractNumId w:val="5"/>
  </w:num>
  <w:num w:numId="17">
    <w:abstractNumId w:val="14"/>
  </w:num>
  <w:num w:numId="18">
    <w:abstractNumId w:val="11"/>
  </w:num>
  <w:num w:numId="19">
    <w:abstractNumId w:val="4"/>
  </w:num>
  <w:num w:numId="20">
    <w:abstractNumId w:val="18"/>
  </w:num>
  <w:num w:numId="21">
    <w:abstractNumId w:val="16"/>
  </w:num>
  <w:num w:numId="22">
    <w:abstractNumId w:val="19"/>
  </w:num>
  <w:num w:numId="23">
    <w:abstractNumId w:val="9"/>
  </w:num>
  <w:num w:numId="24">
    <w:abstractNumId w:val="10"/>
  </w:num>
  <w:num w:numId="25">
    <w:abstractNumId w:val="15"/>
  </w:num>
  <w:num w:numId="26">
    <w:abstractNumId w:val="12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F2C"/>
    <w:rsid w:val="000119D7"/>
    <w:rsid w:val="00067C8C"/>
    <w:rsid w:val="000A7964"/>
    <w:rsid w:val="000C2F99"/>
    <w:rsid w:val="00176C7C"/>
    <w:rsid w:val="004F5525"/>
    <w:rsid w:val="005F01FE"/>
    <w:rsid w:val="00605803"/>
    <w:rsid w:val="006E2BDD"/>
    <w:rsid w:val="00705C30"/>
    <w:rsid w:val="00735460"/>
    <w:rsid w:val="00737ED4"/>
    <w:rsid w:val="007867BE"/>
    <w:rsid w:val="007B5ECA"/>
    <w:rsid w:val="00844492"/>
    <w:rsid w:val="00855831"/>
    <w:rsid w:val="0086109C"/>
    <w:rsid w:val="00942FA8"/>
    <w:rsid w:val="0094400A"/>
    <w:rsid w:val="009677C0"/>
    <w:rsid w:val="00980648"/>
    <w:rsid w:val="009E021E"/>
    <w:rsid w:val="009F1579"/>
    <w:rsid w:val="00A1310A"/>
    <w:rsid w:val="00AA1BB5"/>
    <w:rsid w:val="00B12EA2"/>
    <w:rsid w:val="00B55CDD"/>
    <w:rsid w:val="00B61F27"/>
    <w:rsid w:val="00B974BF"/>
    <w:rsid w:val="00BC662A"/>
    <w:rsid w:val="00D7104F"/>
    <w:rsid w:val="00D82126"/>
    <w:rsid w:val="00DC5F2C"/>
    <w:rsid w:val="00E64E70"/>
    <w:rsid w:val="00F10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30"/>
    <w:rPr>
      <w:rFonts w:ascii="Calibri" w:eastAsia="Times New Roman" w:hAnsi="Calibri" w:cs="Times New Roman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D7104F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F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DC5F2C"/>
    <w:rPr>
      <w:b/>
      <w:bCs/>
    </w:rPr>
  </w:style>
  <w:style w:type="paragraph" w:customStyle="1" w:styleId="Default">
    <w:name w:val="Default"/>
    <w:rsid w:val="00605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705C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0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064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D710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7104F"/>
    <w:pPr>
      <w:spacing w:after="120" w:line="480" w:lineRule="auto"/>
      <w:ind w:left="283"/>
    </w:pPr>
    <w:rPr>
      <w:rFonts w:eastAsia="Calibri" w:cs="Calibri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7104F"/>
    <w:rPr>
      <w:rFonts w:ascii="Calibri" w:eastAsia="Calibri" w:hAnsi="Calibri" w:cs="Calibri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2411</Words>
  <Characters>13746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Тормозова</dc:creator>
  <cp:lastModifiedBy>Admin</cp:lastModifiedBy>
  <cp:revision>2</cp:revision>
  <cp:lastPrinted>2019-03-14T10:07:00Z</cp:lastPrinted>
  <dcterms:created xsi:type="dcterms:W3CDTF">2019-03-14T10:08:00Z</dcterms:created>
  <dcterms:modified xsi:type="dcterms:W3CDTF">2019-03-14T10:08:00Z</dcterms:modified>
</cp:coreProperties>
</file>