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17" w:rsidRPr="00F31A58" w:rsidRDefault="00CE06D4" w:rsidP="00657A78">
      <w:pPr>
        <w:pStyle w:val="20"/>
        <w:shd w:val="clear" w:color="auto" w:fill="auto"/>
        <w:spacing w:after="649"/>
        <w:rPr>
          <w:sz w:val="32"/>
          <w:szCs w:val="32"/>
        </w:rPr>
      </w:pPr>
      <w:bookmarkStart w:id="0" w:name="_GoBack"/>
      <w:bookmarkEnd w:id="0"/>
      <w:r w:rsidRPr="00657A78">
        <w:rPr>
          <w:sz w:val="40"/>
          <w:szCs w:val="40"/>
        </w:rPr>
        <w:t xml:space="preserve">Публичный доклад </w:t>
      </w:r>
      <w:r w:rsidR="00657A78">
        <w:rPr>
          <w:sz w:val="40"/>
          <w:szCs w:val="40"/>
        </w:rPr>
        <w:t xml:space="preserve">                                                          </w:t>
      </w:r>
      <w:r w:rsidRPr="00F31A58">
        <w:rPr>
          <w:sz w:val="32"/>
          <w:szCs w:val="32"/>
        </w:rPr>
        <w:t xml:space="preserve">заведующего </w:t>
      </w:r>
      <w:r w:rsidR="00657A78" w:rsidRPr="00F31A58">
        <w:rPr>
          <w:sz w:val="32"/>
          <w:szCs w:val="32"/>
        </w:rPr>
        <w:t>МБДОУ детского сада № 30 «Звездочка»</w:t>
      </w:r>
      <w:r w:rsidR="0075243E" w:rsidRPr="00F31A58">
        <w:rPr>
          <w:sz w:val="32"/>
          <w:szCs w:val="32"/>
        </w:rPr>
        <w:t xml:space="preserve">                                                     за 2017 год</w:t>
      </w:r>
    </w:p>
    <w:p w:rsidR="00C06317" w:rsidRPr="005603D5" w:rsidRDefault="00CE06D4" w:rsidP="00023418">
      <w:pPr>
        <w:pStyle w:val="20"/>
        <w:shd w:val="clear" w:color="auto" w:fill="auto"/>
        <w:tabs>
          <w:tab w:val="left" w:pos="3328"/>
        </w:tabs>
        <w:spacing w:after="193" w:line="260" w:lineRule="exact"/>
        <w:ind w:left="2960"/>
        <w:jc w:val="both"/>
        <w:rPr>
          <w:sz w:val="28"/>
          <w:szCs w:val="28"/>
        </w:rPr>
      </w:pPr>
      <w:r w:rsidRPr="005603D5">
        <w:rPr>
          <w:sz w:val="28"/>
          <w:szCs w:val="28"/>
        </w:rPr>
        <w:t>Общие характеристики учреждения</w:t>
      </w:r>
    </w:p>
    <w:p w:rsidR="00C06317" w:rsidRPr="005603D5" w:rsidRDefault="00CE06D4" w:rsidP="00657A78">
      <w:pPr>
        <w:pStyle w:val="3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5603D5">
        <w:rPr>
          <w:sz w:val="28"/>
          <w:szCs w:val="28"/>
        </w:rPr>
        <w:t xml:space="preserve">Муниципальное </w:t>
      </w:r>
      <w:r w:rsidR="00657A78" w:rsidRPr="005603D5">
        <w:rPr>
          <w:sz w:val="28"/>
          <w:szCs w:val="28"/>
        </w:rPr>
        <w:t xml:space="preserve">бюджетное </w:t>
      </w:r>
      <w:r w:rsidRPr="005603D5">
        <w:rPr>
          <w:sz w:val="28"/>
          <w:szCs w:val="28"/>
        </w:rPr>
        <w:t>дошк</w:t>
      </w:r>
      <w:r w:rsidR="00657A78" w:rsidRPr="005603D5">
        <w:rPr>
          <w:sz w:val="28"/>
          <w:szCs w:val="28"/>
        </w:rPr>
        <w:t xml:space="preserve">ольное образовательное  учреждение детский сад № 30 «Звездочка» </w:t>
      </w:r>
      <w:r w:rsidRPr="005603D5">
        <w:rPr>
          <w:sz w:val="28"/>
          <w:szCs w:val="28"/>
        </w:rPr>
        <w:t xml:space="preserve"> реализует основную общеобразовательную программу дошкольного образования.</w:t>
      </w:r>
    </w:p>
    <w:p w:rsidR="00C06317" w:rsidRPr="005603D5" w:rsidRDefault="00CE06D4">
      <w:pPr>
        <w:pStyle w:val="3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5603D5">
        <w:rPr>
          <w:sz w:val="28"/>
          <w:szCs w:val="28"/>
        </w:rPr>
        <w:t>Лицензия</w:t>
      </w:r>
      <w:r w:rsidR="00023418">
        <w:rPr>
          <w:sz w:val="28"/>
          <w:szCs w:val="28"/>
        </w:rPr>
        <w:t xml:space="preserve"> – номер 8368 от 24.10.2015 года, серия 05Л01 №0002747</w:t>
      </w:r>
    </w:p>
    <w:p w:rsidR="00023418" w:rsidRDefault="00CE06D4" w:rsidP="006D3131">
      <w:pPr>
        <w:pStyle w:val="3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5603D5">
        <w:rPr>
          <w:sz w:val="28"/>
          <w:szCs w:val="28"/>
        </w:rPr>
        <w:t xml:space="preserve">Место нахождения образовательной организации: </w:t>
      </w:r>
      <w:r w:rsidR="00023418">
        <w:rPr>
          <w:sz w:val="28"/>
          <w:szCs w:val="28"/>
        </w:rPr>
        <w:t xml:space="preserve"> 3683000 </w:t>
      </w:r>
      <w:r w:rsidR="006D3131" w:rsidRPr="005603D5">
        <w:rPr>
          <w:sz w:val="28"/>
          <w:szCs w:val="28"/>
        </w:rPr>
        <w:t xml:space="preserve">г. Каспийск, </w:t>
      </w:r>
      <w:r w:rsidR="00023418">
        <w:rPr>
          <w:sz w:val="28"/>
          <w:szCs w:val="28"/>
        </w:rPr>
        <w:t xml:space="preserve">               </w:t>
      </w:r>
      <w:r w:rsidR="006D3131" w:rsidRPr="005603D5">
        <w:rPr>
          <w:sz w:val="28"/>
          <w:szCs w:val="28"/>
        </w:rPr>
        <w:t>ул</w:t>
      </w:r>
      <w:r w:rsidR="00023418">
        <w:rPr>
          <w:sz w:val="28"/>
          <w:szCs w:val="28"/>
        </w:rPr>
        <w:t xml:space="preserve">. Пограничная, 22 </w:t>
      </w:r>
      <w:r w:rsidR="006D3131" w:rsidRPr="005603D5">
        <w:rPr>
          <w:sz w:val="28"/>
          <w:szCs w:val="28"/>
        </w:rPr>
        <w:t xml:space="preserve">          </w:t>
      </w:r>
      <w:r w:rsidR="00EF4AFA" w:rsidRPr="005603D5">
        <w:rPr>
          <w:sz w:val="28"/>
          <w:szCs w:val="28"/>
        </w:rPr>
        <w:t xml:space="preserve">  </w:t>
      </w:r>
      <w:r w:rsidR="00023418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C06317" w:rsidRPr="005603D5" w:rsidRDefault="00CE06D4" w:rsidP="006D3131">
      <w:pPr>
        <w:pStyle w:val="3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5603D5">
        <w:rPr>
          <w:sz w:val="28"/>
          <w:szCs w:val="28"/>
        </w:rPr>
        <w:t>В М</w:t>
      </w:r>
      <w:r w:rsidR="006D3131" w:rsidRPr="005603D5">
        <w:rPr>
          <w:sz w:val="28"/>
          <w:szCs w:val="28"/>
        </w:rPr>
        <w:t>БДОУ функционирует 4</w:t>
      </w:r>
      <w:r w:rsidRPr="005603D5">
        <w:rPr>
          <w:sz w:val="28"/>
          <w:szCs w:val="28"/>
        </w:rPr>
        <w:t xml:space="preserve"> групп</w:t>
      </w:r>
      <w:r w:rsidR="006D3131" w:rsidRPr="005603D5">
        <w:rPr>
          <w:sz w:val="28"/>
          <w:szCs w:val="28"/>
        </w:rPr>
        <w:t>ы</w:t>
      </w:r>
      <w:r w:rsidRPr="005603D5">
        <w:rPr>
          <w:sz w:val="28"/>
          <w:szCs w:val="28"/>
        </w:rPr>
        <w:t xml:space="preserve"> дл</w:t>
      </w:r>
      <w:r w:rsidR="006D3131" w:rsidRPr="005603D5">
        <w:rPr>
          <w:sz w:val="28"/>
          <w:szCs w:val="28"/>
        </w:rPr>
        <w:t>я детей дошкольного возраста с 3 до 7 лет.</w:t>
      </w:r>
    </w:p>
    <w:p w:rsidR="00D50F00" w:rsidRDefault="00D50F00">
      <w:pPr>
        <w:pStyle w:val="31"/>
        <w:shd w:val="clear" w:color="auto" w:fill="auto"/>
        <w:ind w:left="1780"/>
        <w:rPr>
          <w:sz w:val="28"/>
          <w:szCs w:val="28"/>
        </w:rPr>
      </w:pPr>
    </w:p>
    <w:p w:rsidR="00C06317" w:rsidRPr="00023418" w:rsidRDefault="00CE06D4">
      <w:pPr>
        <w:pStyle w:val="31"/>
        <w:shd w:val="clear" w:color="auto" w:fill="auto"/>
        <w:ind w:left="1780"/>
        <w:rPr>
          <w:i w:val="0"/>
          <w:sz w:val="28"/>
          <w:szCs w:val="28"/>
        </w:rPr>
      </w:pPr>
      <w:r w:rsidRPr="00023418">
        <w:rPr>
          <w:i w:val="0"/>
          <w:sz w:val="28"/>
          <w:szCs w:val="28"/>
        </w:rPr>
        <w:t>Структура управления М</w:t>
      </w:r>
      <w:r w:rsidR="006D3131" w:rsidRPr="00023418">
        <w:rPr>
          <w:i w:val="0"/>
          <w:sz w:val="28"/>
          <w:szCs w:val="28"/>
        </w:rPr>
        <w:t>Б</w:t>
      </w:r>
      <w:r w:rsidRPr="00023418">
        <w:rPr>
          <w:i w:val="0"/>
          <w:sz w:val="28"/>
          <w:szCs w:val="28"/>
        </w:rPr>
        <w:t>ДОУ детского сада</w:t>
      </w:r>
      <w:r w:rsidRPr="00023418">
        <w:rPr>
          <w:rStyle w:val="32"/>
          <w:i/>
          <w:sz w:val="28"/>
          <w:szCs w:val="28"/>
        </w:rPr>
        <w:t xml:space="preserve"> № </w:t>
      </w:r>
      <w:r w:rsidR="006D3131" w:rsidRPr="00023418">
        <w:rPr>
          <w:i w:val="0"/>
          <w:sz w:val="28"/>
          <w:szCs w:val="28"/>
        </w:rPr>
        <w:t>30</w:t>
      </w:r>
    </w:p>
    <w:p w:rsidR="00023418" w:rsidRPr="005603D5" w:rsidRDefault="00023418">
      <w:pPr>
        <w:pStyle w:val="31"/>
        <w:shd w:val="clear" w:color="auto" w:fill="auto"/>
        <w:ind w:left="1780"/>
        <w:rPr>
          <w:sz w:val="28"/>
          <w:szCs w:val="28"/>
        </w:rPr>
      </w:pPr>
    </w:p>
    <w:p w:rsidR="00C06317" w:rsidRPr="005603D5" w:rsidRDefault="00CE06D4">
      <w:pPr>
        <w:pStyle w:val="3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5603D5">
        <w:rPr>
          <w:sz w:val="28"/>
          <w:szCs w:val="28"/>
        </w:rPr>
        <w:t>Система договорных отношений, регламентирующих деятельность М</w:t>
      </w:r>
      <w:r w:rsidR="006D3131" w:rsidRPr="005603D5">
        <w:rPr>
          <w:sz w:val="28"/>
          <w:szCs w:val="28"/>
        </w:rPr>
        <w:t>Б</w:t>
      </w:r>
      <w:r w:rsidR="003C2208" w:rsidRPr="005603D5">
        <w:rPr>
          <w:sz w:val="28"/>
          <w:szCs w:val="28"/>
        </w:rPr>
        <w:t xml:space="preserve">ДОУ </w:t>
      </w:r>
      <w:r w:rsidRPr="005603D5">
        <w:rPr>
          <w:sz w:val="28"/>
          <w:szCs w:val="28"/>
        </w:rPr>
        <w:t>представлена:</w:t>
      </w:r>
    </w:p>
    <w:p w:rsidR="00C06317" w:rsidRPr="005603D5" w:rsidRDefault="00CE06D4">
      <w:pPr>
        <w:pStyle w:val="3"/>
        <w:numPr>
          <w:ilvl w:val="0"/>
          <w:numId w:val="2"/>
        </w:numPr>
        <w:shd w:val="clear" w:color="auto" w:fill="auto"/>
        <w:tabs>
          <w:tab w:val="left" w:pos="1330"/>
        </w:tabs>
        <w:spacing w:before="0"/>
        <w:ind w:left="20" w:firstLine="700"/>
        <w:rPr>
          <w:sz w:val="28"/>
          <w:szCs w:val="28"/>
        </w:rPr>
      </w:pPr>
      <w:r w:rsidRPr="005603D5">
        <w:rPr>
          <w:sz w:val="28"/>
          <w:szCs w:val="28"/>
        </w:rPr>
        <w:t>договором о взаимоотношениях между М</w:t>
      </w:r>
      <w:r w:rsidR="003C2208" w:rsidRPr="005603D5">
        <w:rPr>
          <w:sz w:val="28"/>
          <w:szCs w:val="28"/>
        </w:rPr>
        <w:t>Б</w:t>
      </w:r>
      <w:r w:rsidRPr="005603D5">
        <w:rPr>
          <w:sz w:val="28"/>
          <w:szCs w:val="28"/>
        </w:rPr>
        <w:t>ДОУ и Учредителем;</w:t>
      </w:r>
    </w:p>
    <w:p w:rsidR="00C06317" w:rsidRPr="005603D5" w:rsidRDefault="00CE06D4">
      <w:pPr>
        <w:pStyle w:val="3"/>
        <w:numPr>
          <w:ilvl w:val="0"/>
          <w:numId w:val="2"/>
        </w:numPr>
        <w:shd w:val="clear" w:color="auto" w:fill="auto"/>
        <w:tabs>
          <w:tab w:val="left" w:pos="1330"/>
        </w:tabs>
        <w:spacing w:before="0"/>
        <w:ind w:left="20" w:firstLine="700"/>
        <w:rPr>
          <w:sz w:val="28"/>
          <w:szCs w:val="28"/>
        </w:rPr>
      </w:pPr>
      <w:r w:rsidRPr="005603D5">
        <w:rPr>
          <w:sz w:val="28"/>
          <w:szCs w:val="28"/>
        </w:rPr>
        <w:t>трудовым договором с руководителем М</w:t>
      </w:r>
      <w:r w:rsidR="003C2208" w:rsidRPr="005603D5">
        <w:rPr>
          <w:sz w:val="28"/>
          <w:szCs w:val="28"/>
        </w:rPr>
        <w:t>Б</w:t>
      </w:r>
      <w:r w:rsidRPr="005603D5">
        <w:rPr>
          <w:sz w:val="28"/>
          <w:szCs w:val="28"/>
        </w:rPr>
        <w:t>ДОУ;</w:t>
      </w:r>
    </w:p>
    <w:p w:rsidR="00C06317" w:rsidRPr="005603D5" w:rsidRDefault="00CE06D4">
      <w:pPr>
        <w:pStyle w:val="3"/>
        <w:numPr>
          <w:ilvl w:val="0"/>
          <w:numId w:val="2"/>
        </w:numPr>
        <w:shd w:val="clear" w:color="auto" w:fill="auto"/>
        <w:tabs>
          <w:tab w:val="left" w:pos="1330"/>
        </w:tabs>
        <w:spacing w:before="0"/>
        <w:ind w:left="20" w:firstLine="700"/>
        <w:rPr>
          <w:sz w:val="28"/>
          <w:szCs w:val="28"/>
        </w:rPr>
      </w:pPr>
      <w:r w:rsidRPr="005603D5">
        <w:rPr>
          <w:sz w:val="28"/>
          <w:szCs w:val="28"/>
        </w:rPr>
        <w:t>коллективным договором;</w:t>
      </w:r>
    </w:p>
    <w:p w:rsidR="00C06317" w:rsidRPr="005603D5" w:rsidRDefault="006D3131" w:rsidP="006D3131">
      <w:pPr>
        <w:pStyle w:val="3"/>
        <w:numPr>
          <w:ilvl w:val="0"/>
          <w:numId w:val="2"/>
        </w:numPr>
        <w:shd w:val="clear" w:color="auto" w:fill="auto"/>
        <w:tabs>
          <w:tab w:val="left" w:pos="1330"/>
        </w:tabs>
        <w:spacing w:before="0"/>
        <w:ind w:left="20" w:firstLine="700"/>
        <w:rPr>
          <w:sz w:val="28"/>
          <w:szCs w:val="28"/>
        </w:rPr>
      </w:pPr>
      <w:r w:rsidRPr="005603D5">
        <w:rPr>
          <w:sz w:val="28"/>
          <w:szCs w:val="28"/>
        </w:rPr>
        <w:t>договором с родителями.</w:t>
      </w:r>
    </w:p>
    <w:p w:rsidR="006D3131" w:rsidRPr="005603D5" w:rsidRDefault="006D3131" w:rsidP="006D3131">
      <w:pPr>
        <w:pStyle w:val="3"/>
        <w:shd w:val="clear" w:color="auto" w:fill="auto"/>
        <w:tabs>
          <w:tab w:val="left" w:pos="1330"/>
        </w:tabs>
        <w:spacing w:before="0"/>
        <w:ind w:left="720" w:firstLine="0"/>
        <w:rPr>
          <w:sz w:val="28"/>
          <w:szCs w:val="28"/>
        </w:rPr>
      </w:pPr>
    </w:p>
    <w:p w:rsidR="00C06317" w:rsidRPr="005603D5" w:rsidRDefault="00110CFA">
      <w:pPr>
        <w:pStyle w:val="3"/>
        <w:shd w:val="clear" w:color="auto" w:fill="auto"/>
        <w:spacing w:before="0" w:line="260" w:lineRule="exact"/>
        <w:ind w:left="20" w:firstLine="700"/>
        <w:rPr>
          <w:sz w:val="28"/>
          <w:szCs w:val="28"/>
        </w:rPr>
      </w:pPr>
      <w:r w:rsidRPr="005603D5">
        <w:rPr>
          <w:sz w:val="28"/>
          <w:szCs w:val="28"/>
        </w:rPr>
        <w:t>Работу</w:t>
      </w:r>
      <w:r w:rsidR="00CE06D4" w:rsidRPr="005603D5">
        <w:rPr>
          <w:sz w:val="28"/>
          <w:szCs w:val="28"/>
        </w:rPr>
        <w:t xml:space="preserve"> Учреждения регламентируют следующие локальные акты:</w:t>
      </w:r>
    </w:p>
    <w:p w:rsidR="00C06317" w:rsidRPr="005603D5" w:rsidRDefault="00CE06D4">
      <w:pPr>
        <w:pStyle w:val="3"/>
        <w:numPr>
          <w:ilvl w:val="0"/>
          <w:numId w:val="2"/>
        </w:numPr>
        <w:shd w:val="clear" w:color="auto" w:fill="auto"/>
        <w:tabs>
          <w:tab w:val="left" w:pos="1354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>Устав М</w:t>
      </w:r>
      <w:r w:rsidR="003C2208" w:rsidRPr="005603D5">
        <w:rPr>
          <w:sz w:val="28"/>
          <w:szCs w:val="28"/>
        </w:rPr>
        <w:t>Б</w:t>
      </w:r>
      <w:r w:rsidRPr="005603D5">
        <w:rPr>
          <w:sz w:val="28"/>
          <w:szCs w:val="28"/>
        </w:rPr>
        <w:t>ДОУ;</w:t>
      </w:r>
    </w:p>
    <w:p w:rsidR="00C06317" w:rsidRPr="005603D5" w:rsidRDefault="00CE06D4">
      <w:pPr>
        <w:pStyle w:val="3"/>
        <w:numPr>
          <w:ilvl w:val="0"/>
          <w:numId w:val="2"/>
        </w:numPr>
        <w:shd w:val="clear" w:color="auto" w:fill="auto"/>
        <w:tabs>
          <w:tab w:val="left" w:pos="1354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>Основная общеобразовательная программа дошкольного образования;</w:t>
      </w:r>
    </w:p>
    <w:p w:rsidR="00C06317" w:rsidRPr="005603D5" w:rsidRDefault="00CE06D4">
      <w:pPr>
        <w:pStyle w:val="3"/>
        <w:numPr>
          <w:ilvl w:val="0"/>
          <w:numId w:val="2"/>
        </w:numPr>
        <w:shd w:val="clear" w:color="auto" w:fill="auto"/>
        <w:tabs>
          <w:tab w:val="left" w:pos="1354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>Штатное расписание ОУ;</w:t>
      </w:r>
    </w:p>
    <w:p w:rsidR="00C06317" w:rsidRPr="005603D5" w:rsidRDefault="00CE06D4">
      <w:pPr>
        <w:pStyle w:val="3"/>
        <w:numPr>
          <w:ilvl w:val="0"/>
          <w:numId w:val="2"/>
        </w:numPr>
        <w:shd w:val="clear" w:color="auto" w:fill="auto"/>
        <w:tabs>
          <w:tab w:val="left" w:pos="1354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>Должностные инструкции, определяющие обязанности работников ОУ;</w:t>
      </w:r>
    </w:p>
    <w:p w:rsidR="00C06317" w:rsidRPr="005603D5" w:rsidRDefault="00CE06D4">
      <w:pPr>
        <w:pStyle w:val="3"/>
        <w:numPr>
          <w:ilvl w:val="0"/>
          <w:numId w:val="2"/>
        </w:numPr>
        <w:shd w:val="clear" w:color="auto" w:fill="auto"/>
        <w:tabs>
          <w:tab w:val="left" w:pos="1354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>Правила внутреннего трудового распорядка;</w:t>
      </w:r>
    </w:p>
    <w:p w:rsidR="00C06317" w:rsidRPr="005603D5" w:rsidRDefault="00CE06D4" w:rsidP="003C2208">
      <w:pPr>
        <w:pStyle w:val="3"/>
        <w:numPr>
          <w:ilvl w:val="0"/>
          <w:numId w:val="2"/>
        </w:numPr>
        <w:shd w:val="clear" w:color="auto" w:fill="auto"/>
        <w:tabs>
          <w:tab w:val="left" w:pos="1354"/>
          <w:tab w:val="center" w:pos="7474"/>
          <w:tab w:val="right" w:pos="10208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>Инструк</w:t>
      </w:r>
      <w:r w:rsidR="003C2208" w:rsidRPr="005603D5">
        <w:rPr>
          <w:sz w:val="28"/>
          <w:szCs w:val="28"/>
        </w:rPr>
        <w:t xml:space="preserve">ции по организации охраны жизни </w:t>
      </w:r>
      <w:r w:rsidRPr="005603D5">
        <w:rPr>
          <w:sz w:val="28"/>
          <w:szCs w:val="28"/>
        </w:rPr>
        <w:t>и</w:t>
      </w:r>
      <w:r w:rsidR="003C2208" w:rsidRPr="005603D5">
        <w:rPr>
          <w:sz w:val="28"/>
          <w:szCs w:val="28"/>
        </w:rPr>
        <w:t xml:space="preserve"> </w:t>
      </w:r>
      <w:r w:rsidRPr="005603D5">
        <w:rPr>
          <w:sz w:val="28"/>
          <w:szCs w:val="28"/>
        </w:rPr>
        <w:tab/>
        <w:t>здоровья детей в</w:t>
      </w:r>
      <w:r w:rsidR="003C2208" w:rsidRPr="005603D5">
        <w:rPr>
          <w:sz w:val="28"/>
          <w:szCs w:val="28"/>
        </w:rPr>
        <w:t xml:space="preserve"> </w:t>
      </w:r>
      <w:r w:rsidRPr="005603D5">
        <w:rPr>
          <w:sz w:val="28"/>
          <w:szCs w:val="28"/>
        </w:rPr>
        <w:t>Учреждении;</w:t>
      </w:r>
    </w:p>
    <w:p w:rsidR="00C06317" w:rsidRPr="005603D5" w:rsidRDefault="003C2208">
      <w:pPr>
        <w:pStyle w:val="3"/>
        <w:numPr>
          <w:ilvl w:val="0"/>
          <w:numId w:val="2"/>
        </w:numPr>
        <w:shd w:val="clear" w:color="auto" w:fill="auto"/>
        <w:tabs>
          <w:tab w:val="left" w:pos="1354"/>
          <w:tab w:val="left" w:pos="2954"/>
          <w:tab w:val="left" w:pos="3165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 xml:space="preserve">Положение </w:t>
      </w:r>
      <w:r w:rsidR="00CE06D4" w:rsidRPr="005603D5">
        <w:rPr>
          <w:sz w:val="28"/>
          <w:szCs w:val="28"/>
        </w:rPr>
        <w:t>о</w:t>
      </w:r>
      <w:r w:rsidR="00CE06D4" w:rsidRPr="005603D5">
        <w:rPr>
          <w:sz w:val="28"/>
          <w:szCs w:val="28"/>
        </w:rPr>
        <w:tab/>
        <w:t>педагогическом совете;</w:t>
      </w:r>
    </w:p>
    <w:p w:rsidR="00C06317" w:rsidRPr="005603D5" w:rsidRDefault="003C2208">
      <w:pPr>
        <w:pStyle w:val="3"/>
        <w:numPr>
          <w:ilvl w:val="0"/>
          <w:numId w:val="2"/>
        </w:numPr>
        <w:shd w:val="clear" w:color="auto" w:fill="auto"/>
        <w:tabs>
          <w:tab w:val="left" w:pos="1354"/>
          <w:tab w:val="left" w:pos="2954"/>
          <w:tab w:val="left" w:pos="3165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 xml:space="preserve">Положение </w:t>
      </w:r>
      <w:r w:rsidR="00CE06D4" w:rsidRPr="005603D5">
        <w:rPr>
          <w:sz w:val="28"/>
          <w:szCs w:val="28"/>
        </w:rPr>
        <w:t>о</w:t>
      </w:r>
      <w:r w:rsidR="00CE06D4" w:rsidRPr="005603D5">
        <w:rPr>
          <w:sz w:val="28"/>
          <w:szCs w:val="28"/>
        </w:rPr>
        <w:tab/>
        <w:t>родительском комитете;</w:t>
      </w:r>
    </w:p>
    <w:p w:rsidR="00C06317" w:rsidRPr="005603D5" w:rsidRDefault="003C2208">
      <w:pPr>
        <w:pStyle w:val="3"/>
        <w:numPr>
          <w:ilvl w:val="0"/>
          <w:numId w:val="2"/>
        </w:numPr>
        <w:shd w:val="clear" w:color="auto" w:fill="auto"/>
        <w:tabs>
          <w:tab w:val="left" w:pos="1354"/>
          <w:tab w:val="left" w:pos="2954"/>
          <w:tab w:val="left" w:pos="3165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 xml:space="preserve">Положение </w:t>
      </w:r>
      <w:r w:rsidR="00CE06D4" w:rsidRPr="005603D5">
        <w:rPr>
          <w:sz w:val="28"/>
          <w:szCs w:val="28"/>
        </w:rPr>
        <w:t>о</w:t>
      </w:r>
      <w:r w:rsidR="00CE06D4" w:rsidRPr="005603D5">
        <w:rPr>
          <w:sz w:val="28"/>
          <w:szCs w:val="28"/>
        </w:rPr>
        <w:tab/>
        <w:t>попечительском совете;</w:t>
      </w:r>
    </w:p>
    <w:p w:rsidR="00C06317" w:rsidRPr="005603D5" w:rsidRDefault="003C2208">
      <w:pPr>
        <w:pStyle w:val="3"/>
        <w:numPr>
          <w:ilvl w:val="0"/>
          <w:numId w:val="2"/>
        </w:numPr>
        <w:shd w:val="clear" w:color="auto" w:fill="auto"/>
        <w:tabs>
          <w:tab w:val="left" w:pos="1354"/>
          <w:tab w:val="left" w:pos="2954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 xml:space="preserve">Положение </w:t>
      </w:r>
      <w:r w:rsidR="00CE06D4" w:rsidRPr="005603D5">
        <w:rPr>
          <w:sz w:val="28"/>
          <w:szCs w:val="28"/>
        </w:rPr>
        <w:t>об общем собрании трудового коллектива;</w:t>
      </w:r>
    </w:p>
    <w:p w:rsidR="00C06317" w:rsidRPr="005603D5" w:rsidRDefault="00D50F00">
      <w:pPr>
        <w:pStyle w:val="3"/>
        <w:numPr>
          <w:ilvl w:val="0"/>
          <w:numId w:val="2"/>
        </w:numPr>
        <w:shd w:val="clear" w:color="auto" w:fill="auto"/>
        <w:tabs>
          <w:tab w:val="left" w:pos="1354"/>
        </w:tabs>
        <w:spacing w:before="0"/>
        <w:ind w:left="20" w:firstLine="720"/>
        <w:rPr>
          <w:sz w:val="28"/>
          <w:szCs w:val="28"/>
        </w:rPr>
      </w:pPr>
      <w:r>
        <w:rPr>
          <w:sz w:val="28"/>
          <w:szCs w:val="28"/>
        </w:rPr>
        <w:t>Годовой план работы ОУ;</w:t>
      </w:r>
    </w:p>
    <w:p w:rsidR="00C06317" w:rsidRPr="005603D5" w:rsidRDefault="00CE06D4">
      <w:pPr>
        <w:pStyle w:val="3"/>
        <w:numPr>
          <w:ilvl w:val="0"/>
          <w:numId w:val="2"/>
        </w:numPr>
        <w:shd w:val="clear" w:color="auto" w:fill="auto"/>
        <w:tabs>
          <w:tab w:val="left" w:pos="1354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>Учебный план;</w:t>
      </w:r>
    </w:p>
    <w:p w:rsidR="003C2208" w:rsidRPr="005603D5" w:rsidRDefault="003C2208">
      <w:pPr>
        <w:pStyle w:val="3"/>
        <w:numPr>
          <w:ilvl w:val="0"/>
          <w:numId w:val="2"/>
        </w:numPr>
        <w:shd w:val="clear" w:color="auto" w:fill="auto"/>
        <w:tabs>
          <w:tab w:val="left" w:pos="1354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>Календарный план;</w:t>
      </w:r>
    </w:p>
    <w:p w:rsidR="00C06317" w:rsidRPr="005603D5" w:rsidRDefault="00CE06D4">
      <w:pPr>
        <w:pStyle w:val="3"/>
        <w:numPr>
          <w:ilvl w:val="0"/>
          <w:numId w:val="2"/>
        </w:numPr>
        <w:shd w:val="clear" w:color="auto" w:fill="auto"/>
        <w:tabs>
          <w:tab w:val="left" w:pos="1354"/>
        </w:tabs>
        <w:spacing w:before="0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>Режим дня;</w:t>
      </w:r>
    </w:p>
    <w:p w:rsidR="00D50F00" w:rsidRDefault="00D50F00" w:rsidP="00D50F00">
      <w:pPr>
        <w:pStyle w:val="3"/>
        <w:shd w:val="clear" w:color="auto" w:fill="auto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.      </w:t>
      </w:r>
      <w:r w:rsidR="00CE06D4" w:rsidRPr="005603D5">
        <w:rPr>
          <w:sz w:val="28"/>
          <w:szCs w:val="28"/>
        </w:rPr>
        <w:t>Расписание организованной образовательной</w:t>
      </w:r>
      <w:r w:rsidR="003C2208" w:rsidRPr="005603D5">
        <w:rPr>
          <w:sz w:val="28"/>
          <w:szCs w:val="28"/>
        </w:rPr>
        <w:t xml:space="preserve"> </w:t>
      </w:r>
      <w:r w:rsidR="00CE06D4" w:rsidRPr="005603D5">
        <w:rPr>
          <w:sz w:val="28"/>
          <w:szCs w:val="28"/>
        </w:rPr>
        <w:tab/>
        <w:t>деятельности.</w:t>
      </w:r>
      <w:r w:rsidRPr="00D50F00">
        <w:rPr>
          <w:sz w:val="28"/>
          <w:szCs w:val="28"/>
        </w:rPr>
        <w:t xml:space="preserve"> </w:t>
      </w:r>
    </w:p>
    <w:p w:rsidR="00D50F00" w:rsidRDefault="00D50F00" w:rsidP="00D50F00">
      <w:pPr>
        <w:pStyle w:val="3"/>
        <w:shd w:val="clear" w:color="auto" w:fill="auto"/>
        <w:spacing w:before="0"/>
        <w:ind w:firstLine="0"/>
        <w:rPr>
          <w:sz w:val="28"/>
          <w:szCs w:val="28"/>
        </w:rPr>
      </w:pPr>
    </w:p>
    <w:p w:rsidR="00D50F00" w:rsidRDefault="00D50F00" w:rsidP="00D50F00">
      <w:pPr>
        <w:pStyle w:val="3"/>
        <w:shd w:val="clear" w:color="auto" w:fill="auto"/>
        <w:spacing w:before="0"/>
        <w:ind w:firstLine="0"/>
        <w:rPr>
          <w:sz w:val="28"/>
          <w:szCs w:val="28"/>
        </w:rPr>
      </w:pPr>
      <w:r w:rsidRPr="00D50F00">
        <w:rPr>
          <w:b/>
          <w:sz w:val="28"/>
          <w:szCs w:val="28"/>
        </w:rPr>
        <w:t>Особенности образовательного процесса</w:t>
      </w:r>
      <w:r w:rsidRPr="005603D5">
        <w:rPr>
          <w:sz w:val="28"/>
          <w:szCs w:val="28"/>
        </w:rPr>
        <w:t>.</w:t>
      </w:r>
    </w:p>
    <w:p w:rsidR="00023418" w:rsidRPr="005603D5" w:rsidRDefault="00023418" w:rsidP="00D50F00">
      <w:pPr>
        <w:pStyle w:val="3"/>
        <w:shd w:val="clear" w:color="auto" w:fill="auto"/>
        <w:spacing w:before="0"/>
        <w:ind w:firstLine="0"/>
        <w:rPr>
          <w:sz w:val="28"/>
          <w:szCs w:val="28"/>
        </w:rPr>
      </w:pPr>
    </w:p>
    <w:p w:rsidR="00D50F00" w:rsidRPr="005603D5" w:rsidRDefault="00D50F00" w:rsidP="00D50F00">
      <w:pPr>
        <w:pStyle w:val="3"/>
        <w:shd w:val="clear" w:color="auto" w:fill="auto"/>
        <w:spacing w:before="0" w:line="317" w:lineRule="exact"/>
        <w:ind w:left="20" w:right="20" w:firstLine="720"/>
        <w:rPr>
          <w:sz w:val="28"/>
          <w:szCs w:val="28"/>
        </w:rPr>
      </w:pPr>
      <w:r w:rsidRPr="005603D5">
        <w:rPr>
          <w:sz w:val="28"/>
          <w:szCs w:val="28"/>
        </w:rPr>
        <w:t>Содержание образовательного процесса выстроено на основе примерной общеобразовательной программы дошкольного образования «От рождения до школы», под редакцией Н.Е. Вераксы, Т.С. Комаровой, М.А. Васильевой (2014г.).</w:t>
      </w:r>
    </w:p>
    <w:p w:rsidR="00D50F00" w:rsidRPr="005603D5" w:rsidRDefault="00D50F00" w:rsidP="00D50F00">
      <w:pPr>
        <w:pStyle w:val="3"/>
        <w:shd w:val="clear" w:color="auto" w:fill="auto"/>
        <w:spacing w:before="0" w:line="317" w:lineRule="exact"/>
        <w:ind w:left="20" w:right="20" w:firstLine="720"/>
        <w:rPr>
          <w:sz w:val="28"/>
          <w:szCs w:val="28"/>
        </w:rPr>
      </w:pPr>
      <w:r w:rsidRPr="005603D5">
        <w:rPr>
          <w:sz w:val="28"/>
          <w:szCs w:val="28"/>
        </w:rPr>
        <w:t xml:space="preserve">В воспитательно-образовательной деятельности педагоги используют парциальные </w:t>
      </w:r>
      <w:r w:rsidRPr="005603D5">
        <w:rPr>
          <w:sz w:val="28"/>
          <w:szCs w:val="28"/>
        </w:rPr>
        <w:lastRenderedPageBreak/>
        <w:t>программы:</w:t>
      </w:r>
    </w:p>
    <w:p w:rsidR="00D50F00" w:rsidRPr="005603D5" w:rsidRDefault="00D50F00" w:rsidP="00732DED">
      <w:pPr>
        <w:pStyle w:val="3"/>
        <w:numPr>
          <w:ilvl w:val="1"/>
          <w:numId w:val="2"/>
        </w:numPr>
        <w:shd w:val="clear" w:color="auto" w:fill="auto"/>
        <w:spacing w:before="0" w:line="341" w:lineRule="exact"/>
        <w:ind w:left="380" w:firstLine="0"/>
        <w:jc w:val="left"/>
        <w:rPr>
          <w:sz w:val="28"/>
          <w:szCs w:val="28"/>
        </w:rPr>
      </w:pPr>
      <w:r w:rsidRPr="005603D5">
        <w:rPr>
          <w:sz w:val="28"/>
          <w:szCs w:val="28"/>
        </w:rPr>
        <w:t xml:space="preserve"> «Разв</w:t>
      </w:r>
      <w:r w:rsidR="005023A3">
        <w:rPr>
          <w:sz w:val="28"/>
          <w:szCs w:val="28"/>
        </w:rPr>
        <w:t>итие речи</w:t>
      </w:r>
      <w:r w:rsidR="00732DED">
        <w:rPr>
          <w:sz w:val="28"/>
          <w:szCs w:val="28"/>
        </w:rPr>
        <w:t xml:space="preserve"> дошкольников</w:t>
      </w:r>
      <w:r w:rsidR="005023A3">
        <w:rPr>
          <w:sz w:val="28"/>
          <w:szCs w:val="28"/>
        </w:rPr>
        <w:t xml:space="preserve">», </w:t>
      </w:r>
      <w:r w:rsidR="00732DED">
        <w:rPr>
          <w:sz w:val="28"/>
          <w:szCs w:val="28"/>
        </w:rPr>
        <w:t xml:space="preserve"> В.В.</w:t>
      </w:r>
      <w:r w:rsidR="005023A3">
        <w:rPr>
          <w:sz w:val="28"/>
          <w:szCs w:val="28"/>
        </w:rPr>
        <w:t>Гербова</w:t>
      </w:r>
    </w:p>
    <w:p w:rsidR="00D50F00" w:rsidRPr="005603D5" w:rsidRDefault="005023A3" w:rsidP="00732DED">
      <w:pPr>
        <w:pStyle w:val="3"/>
        <w:numPr>
          <w:ilvl w:val="1"/>
          <w:numId w:val="2"/>
        </w:numPr>
        <w:shd w:val="clear" w:color="auto" w:fill="auto"/>
        <w:spacing w:before="0" w:line="341" w:lineRule="exact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732DED">
        <w:rPr>
          <w:sz w:val="28"/>
          <w:szCs w:val="28"/>
        </w:rPr>
        <w:t>Формирование элементарных математических представлений»,  И.А.Помораева</w:t>
      </w:r>
    </w:p>
    <w:p w:rsidR="00732DED" w:rsidRPr="00E71F7D" w:rsidRDefault="00732DED" w:rsidP="00E71F7D">
      <w:pPr>
        <w:pStyle w:val="aa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F7D">
        <w:rPr>
          <w:rFonts w:ascii="Times New Roman" w:hAnsi="Times New Roman" w:cs="Times New Roman"/>
          <w:sz w:val="28"/>
          <w:szCs w:val="28"/>
        </w:rPr>
        <w:t xml:space="preserve">«Программа художественного воспитания обучения и развития от 2-7»  И.А.    Лыкова; Комарова. </w:t>
      </w:r>
    </w:p>
    <w:p w:rsidR="00E71F7D" w:rsidRPr="00E71F7D" w:rsidRDefault="00E71F7D" w:rsidP="00E71F7D">
      <w:pPr>
        <w:pStyle w:val="aa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2DED">
        <w:rPr>
          <w:rFonts w:ascii="Times New Roman" w:hAnsi="Times New Roman" w:cs="Times New Roman"/>
          <w:sz w:val="28"/>
          <w:szCs w:val="28"/>
        </w:rPr>
        <w:t>«Родничок» - Программа воспитания и развития детей в дошкольных учреждениях Дагестана;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32DED" w:rsidRDefault="00E71F7D" w:rsidP="00E71F7D">
      <w:pPr>
        <w:pStyle w:val="3"/>
        <w:numPr>
          <w:ilvl w:val="1"/>
          <w:numId w:val="2"/>
        </w:numPr>
        <w:shd w:val="clear" w:color="auto" w:fill="auto"/>
        <w:spacing w:before="0" w:line="341" w:lineRule="exact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Pr="005023A3">
        <w:rPr>
          <w:sz w:val="28"/>
          <w:szCs w:val="28"/>
        </w:rPr>
        <w:t>Программа по физическому воспитанию</w:t>
      </w:r>
      <w:r>
        <w:rPr>
          <w:sz w:val="28"/>
          <w:szCs w:val="28"/>
        </w:rPr>
        <w:t>», Л.И.</w:t>
      </w:r>
      <w:r w:rsidRPr="005023A3">
        <w:rPr>
          <w:sz w:val="28"/>
          <w:szCs w:val="28"/>
        </w:rPr>
        <w:t xml:space="preserve"> Пензулаевой , Осокиной</w:t>
      </w:r>
      <w:r w:rsidR="005023A3">
        <w:rPr>
          <w:sz w:val="28"/>
          <w:szCs w:val="28"/>
        </w:rPr>
        <w:t xml:space="preserve"> </w:t>
      </w:r>
    </w:p>
    <w:p w:rsidR="00732DED" w:rsidRDefault="00E71F7D" w:rsidP="00732DED">
      <w:pPr>
        <w:pStyle w:val="3"/>
        <w:numPr>
          <w:ilvl w:val="1"/>
          <w:numId w:val="2"/>
        </w:numPr>
        <w:shd w:val="clear" w:color="auto" w:fill="auto"/>
        <w:spacing w:before="0" w:line="341" w:lineRule="exact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Pr="00732DED">
        <w:rPr>
          <w:sz w:val="28"/>
          <w:szCs w:val="28"/>
        </w:rPr>
        <w:t>Программа по музыкальному воспитанию</w:t>
      </w:r>
      <w:r>
        <w:rPr>
          <w:sz w:val="28"/>
          <w:szCs w:val="28"/>
        </w:rPr>
        <w:t xml:space="preserve">», </w:t>
      </w:r>
      <w:r w:rsidRPr="00732DED">
        <w:rPr>
          <w:sz w:val="28"/>
          <w:szCs w:val="28"/>
        </w:rPr>
        <w:t xml:space="preserve"> С.С.Агабековой</w:t>
      </w:r>
      <w:r>
        <w:rPr>
          <w:sz w:val="28"/>
          <w:szCs w:val="28"/>
        </w:rPr>
        <w:t xml:space="preserve">                               </w:t>
      </w:r>
    </w:p>
    <w:p w:rsidR="00D50F00" w:rsidRPr="005603D5" w:rsidRDefault="005023A3" w:rsidP="00732DED">
      <w:pPr>
        <w:pStyle w:val="3"/>
        <w:numPr>
          <w:ilvl w:val="1"/>
          <w:numId w:val="2"/>
        </w:numPr>
        <w:shd w:val="clear" w:color="auto" w:fill="auto"/>
        <w:spacing w:before="0" w:line="341" w:lineRule="exact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732DED">
        <w:rPr>
          <w:sz w:val="28"/>
          <w:szCs w:val="28"/>
        </w:rPr>
        <w:t>Развитие речи детей дошкольного возраста в детском саду», О.С.Ушакова</w:t>
      </w:r>
    </w:p>
    <w:p w:rsidR="00D50F00" w:rsidRPr="005603D5" w:rsidRDefault="00D50F00" w:rsidP="00732DED">
      <w:pPr>
        <w:pStyle w:val="3"/>
        <w:numPr>
          <w:ilvl w:val="1"/>
          <w:numId w:val="2"/>
        </w:numPr>
        <w:shd w:val="clear" w:color="auto" w:fill="auto"/>
        <w:spacing w:before="0" w:line="341" w:lineRule="exact"/>
        <w:ind w:left="380" w:firstLine="0"/>
        <w:jc w:val="left"/>
        <w:rPr>
          <w:sz w:val="28"/>
          <w:szCs w:val="28"/>
        </w:rPr>
      </w:pPr>
      <w:r w:rsidRPr="005603D5">
        <w:rPr>
          <w:sz w:val="28"/>
          <w:szCs w:val="28"/>
        </w:rPr>
        <w:t xml:space="preserve"> «Оздоровительная гимнастика для детей дошкольного возраста», Л.И.</w:t>
      </w:r>
    </w:p>
    <w:p w:rsidR="00D50F00" w:rsidRPr="005603D5" w:rsidRDefault="00D50F00" w:rsidP="00D50F00">
      <w:pPr>
        <w:pStyle w:val="3"/>
        <w:shd w:val="clear" w:color="auto" w:fill="auto"/>
        <w:spacing w:before="0" w:after="3" w:line="260" w:lineRule="exact"/>
        <w:ind w:left="20" w:firstLine="720"/>
        <w:rPr>
          <w:sz w:val="28"/>
          <w:szCs w:val="28"/>
        </w:rPr>
      </w:pPr>
      <w:r w:rsidRPr="005603D5">
        <w:rPr>
          <w:sz w:val="28"/>
          <w:szCs w:val="28"/>
        </w:rPr>
        <w:t>Пензулаева.</w:t>
      </w:r>
    </w:p>
    <w:p w:rsidR="00D50F00" w:rsidRPr="005603D5" w:rsidRDefault="00D50F00" w:rsidP="00732DED">
      <w:pPr>
        <w:pStyle w:val="3"/>
        <w:numPr>
          <w:ilvl w:val="1"/>
          <w:numId w:val="2"/>
        </w:numPr>
        <w:shd w:val="clear" w:color="auto" w:fill="auto"/>
        <w:spacing w:before="0"/>
        <w:ind w:left="380" w:firstLine="0"/>
        <w:jc w:val="left"/>
        <w:rPr>
          <w:sz w:val="28"/>
          <w:szCs w:val="28"/>
        </w:rPr>
      </w:pPr>
      <w:r w:rsidRPr="005603D5">
        <w:rPr>
          <w:sz w:val="28"/>
          <w:szCs w:val="28"/>
        </w:rPr>
        <w:t xml:space="preserve"> «Безопасность» Н.Н. Авдеева, О.Л. Князева, Р.Б. Стеркина.</w:t>
      </w:r>
    </w:p>
    <w:p w:rsidR="00E71F7D" w:rsidRDefault="00E71F7D" w:rsidP="00E71F7D">
      <w:pPr>
        <w:pStyle w:val="3"/>
        <w:shd w:val="clear" w:color="auto" w:fill="auto"/>
        <w:spacing w:before="0"/>
        <w:ind w:right="20" w:firstLine="0"/>
        <w:rPr>
          <w:sz w:val="28"/>
          <w:szCs w:val="28"/>
        </w:rPr>
      </w:pPr>
    </w:p>
    <w:p w:rsidR="00C06317" w:rsidRPr="005603D5" w:rsidRDefault="00E71F7D" w:rsidP="00E71F7D">
      <w:pPr>
        <w:pStyle w:val="3"/>
        <w:shd w:val="clear" w:color="auto" w:fill="auto"/>
        <w:spacing w:before="0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4AFA" w:rsidRPr="005603D5">
        <w:rPr>
          <w:rStyle w:val="a5"/>
          <w:sz w:val="28"/>
          <w:szCs w:val="28"/>
        </w:rPr>
        <w:t>Цель работы детского сада</w:t>
      </w:r>
      <w:r w:rsidR="00CE06D4" w:rsidRPr="005603D5">
        <w:rPr>
          <w:rStyle w:val="a5"/>
          <w:sz w:val="28"/>
          <w:szCs w:val="28"/>
        </w:rPr>
        <w:t>:</w:t>
      </w:r>
      <w:r w:rsidR="00CE06D4" w:rsidRPr="005603D5">
        <w:rPr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5603D5" w:rsidRDefault="005603D5" w:rsidP="00C966C0">
      <w:pPr>
        <w:pStyle w:val="aa"/>
        <w:tabs>
          <w:tab w:val="left" w:pos="3960"/>
        </w:tabs>
        <w:spacing w:after="0" w:line="0" w:lineRule="atLeast"/>
        <w:ind w:left="644" w:right="57"/>
        <w:rPr>
          <w:rFonts w:ascii="Times New Roman" w:hAnsi="Times New Roman" w:cs="Times New Roman"/>
          <w:b/>
          <w:sz w:val="28"/>
          <w:szCs w:val="28"/>
        </w:rPr>
      </w:pPr>
    </w:p>
    <w:p w:rsidR="005603D5" w:rsidRDefault="005603D5" w:rsidP="00C966C0">
      <w:pPr>
        <w:pStyle w:val="aa"/>
        <w:tabs>
          <w:tab w:val="left" w:pos="3960"/>
        </w:tabs>
        <w:spacing w:after="0" w:line="0" w:lineRule="atLeast"/>
        <w:ind w:left="644" w:right="57"/>
        <w:rPr>
          <w:rFonts w:ascii="Times New Roman" w:hAnsi="Times New Roman" w:cs="Times New Roman"/>
          <w:b/>
          <w:sz w:val="28"/>
          <w:szCs w:val="28"/>
        </w:rPr>
      </w:pPr>
    </w:p>
    <w:p w:rsidR="00C966C0" w:rsidRPr="00E71F7D" w:rsidRDefault="00E71F7D" w:rsidP="00E71F7D">
      <w:pPr>
        <w:tabs>
          <w:tab w:val="left" w:pos="3960"/>
        </w:tabs>
        <w:spacing w:line="0" w:lineRule="atLeast"/>
        <w:ind w:right="57"/>
        <w:rPr>
          <w:rStyle w:val="c10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       </w:t>
      </w:r>
      <w:r w:rsidR="00EF4AFA" w:rsidRPr="00E71F7D">
        <w:rPr>
          <w:rFonts w:ascii="Times New Roman" w:hAnsi="Times New Roman" w:cs="Times New Roman"/>
          <w:b/>
          <w:sz w:val="28"/>
          <w:szCs w:val="28"/>
        </w:rPr>
        <w:t>З</w:t>
      </w:r>
      <w:r w:rsidR="00CE06D4" w:rsidRPr="00E71F7D">
        <w:rPr>
          <w:rFonts w:ascii="Times New Roman" w:hAnsi="Times New Roman" w:cs="Times New Roman"/>
          <w:b/>
          <w:sz w:val="28"/>
          <w:szCs w:val="28"/>
        </w:rPr>
        <w:t>адачи работы</w:t>
      </w:r>
      <w:r w:rsidR="00EF4AFA" w:rsidRPr="00E71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43E" w:rsidRPr="00E71F7D">
        <w:rPr>
          <w:rFonts w:ascii="Times New Roman" w:hAnsi="Times New Roman" w:cs="Times New Roman"/>
          <w:b/>
          <w:sz w:val="28"/>
          <w:szCs w:val="28"/>
        </w:rPr>
        <w:t>ДОУ на 2016-17 год</w:t>
      </w:r>
      <w:r w:rsidR="00CE06D4" w:rsidRPr="00E71F7D">
        <w:rPr>
          <w:rFonts w:ascii="Times New Roman" w:hAnsi="Times New Roman" w:cs="Times New Roman"/>
          <w:b/>
          <w:sz w:val="28"/>
          <w:szCs w:val="28"/>
        </w:rPr>
        <w:t>:</w:t>
      </w:r>
      <w:r w:rsidR="00C966C0" w:rsidRPr="00E71F7D">
        <w:rPr>
          <w:rStyle w:val="c10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966C0" w:rsidRPr="005603D5" w:rsidRDefault="00C966C0" w:rsidP="006C0D8F">
      <w:pPr>
        <w:pStyle w:val="aa"/>
        <w:numPr>
          <w:ilvl w:val="0"/>
          <w:numId w:val="13"/>
        </w:numPr>
        <w:tabs>
          <w:tab w:val="left" w:pos="3960"/>
        </w:tabs>
        <w:spacing w:after="0" w:line="0" w:lineRule="atLeast"/>
        <w:ind w:right="57"/>
        <w:rPr>
          <w:rStyle w:val="c10"/>
          <w:rFonts w:ascii="Times New Roman" w:eastAsia="Times New Roman" w:hAnsi="Times New Roman" w:cs="Times New Roman"/>
          <w:sz w:val="28"/>
          <w:szCs w:val="28"/>
        </w:rPr>
      </w:pPr>
      <w:r w:rsidRPr="005603D5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уровня нормативно-методического обеспечения образовательной деятельности в соответствии с ФГОС ДО и с учетом этнокультурного развития.</w:t>
      </w:r>
    </w:p>
    <w:p w:rsidR="006C0D8F" w:rsidRDefault="00C966C0" w:rsidP="006C0D8F">
      <w:pPr>
        <w:pStyle w:val="aa"/>
        <w:numPr>
          <w:ilvl w:val="0"/>
          <w:numId w:val="13"/>
        </w:numPr>
        <w:tabs>
          <w:tab w:val="left" w:pos="3960"/>
        </w:tabs>
        <w:spacing w:line="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6C0D8F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 дошкольников через реализацию  образовательной области «Познание»;</w:t>
      </w:r>
    </w:p>
    <w:p w:rsidR="00C966C0" w:rsidRPr="006C0D8F" w:rsidRDefault="00C966C0" w:rsidP="006C0D8F">
      <w:pPr>
        <w:pStyle w:val="aa"/>
        <w:numPr>
          <w:ilvl w:val="0"/>
          <w:numId w:val="13"/>
        </w:numPr>
        <w:tabs>
          <w:tab w:val="left" w:pos="3960"/>
        </w:tabs>
        <w:spacing w:line="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6C0D8F">
        <w:rPr>
          <w:rFonts w:ascii="Times New Roman" w:eastAsia="Times New Roman" w:hAnsi="Times New Roman" w:cs="Times New Roman"/>
          <w:sz w:val="28"/>
          <w:szCs w:val="28"/>
        </w:rPr>
        <w:t>Активизация совместной работы ДОО и родителей по повышению интереса у детей к исследовательской и продуктивной деятельности через  внедрение инновационных педагогических технологий (проектная деятельность);</w:t>
      </w:r>
    </w:p>
    <w:p w:rsidR="00C966C0" w:rsidRPr="005603D5" w:rsidRDefault="00C966C0" w:rsidP="00C966C0">
      <w:pPr>
        <w:pStyle w:val="aa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66C0" w:rsidRDefault="00C966C0" w:rsidP="00C966C0">
      <w:pPr>
        <w:tabs>
          <w:tab w:val="left" w:pos="3015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Анализ активности педагогических р</w:t>
      </w:r>
      <w:r w:rsidR="000234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аботников в методической работе</w:t>
      </w:r>
    </w:p>
    <w:p w:rsidR="00023418" w:rsidRPr="005603D5" w:rsidRDefault="00023418" w:rsidP="00C966C0">
      <w:pPr>
        <w:tabs>
          <w:tab w:val="left" w:pos="3015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66C0" w:rsidRPr="005603D5" w:rsidRDefault="00E71F7D" w:rsidP="00C966C0">
      <w:pPr>
        <w:tabs>
          <w:tab w:val="left" w:pos="301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966C0"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ДОУ проводится систематическая работа по выявлению положительного опыта работы педагогов с детьми по разным направлениям деятельности. Изучается и внедряется опыт коллег дошкольных учреждений города, представленный на городских методических объединениях. </w:t>
      </w:r>
    </w:p>
    <w:p w:rsidR="00E71F7D" w:rsidRDefault="00E71F7D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2016-2017 учебном году было проведено: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Консультации: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«Познавательное развитие дошкольников».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«Развитие познавательной активности через игры - эксперименты»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«Приобщение детей к дагестанскому фольклору во взаимосвязи с экологией»  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«Выявление спортивно одаренных детей и дальнейшая работа с ними».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«Как воспитывать у детей интерес к таинственному миру растений»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«Музыка в самостоятельной практической деятельности детей»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«Детское исследование как метод обучения дошкольников».</w:t>
      </w:r>
    </w:p>
    <w:p w:rsidR="00C966C0" w:rsidRPr="005603D5" w:rsidRDefault="00C966C0" w:rsidP="00C966C0">
      <w:pPr>
        <w:autoSpaceDE w:val="0"/>
        <w:autoSpaceDN w:val="0"/>
        <w:adjustRightInd w:val="0"/>
        <w:spacing w:line="273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Семинары</w:t>
      </w:r>
      <w:r w:rsidRPr="0056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C966C0" w:rsidRPr="005603D5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73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«Педагогическое мастерство воспитателя»</w:t>
      </w:r>
    </w:p>
    <w:p w:rsidR="00C966C0" w:rsidRPr="005603D5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73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«Диво – дивное, чудо – чудное».</w:t>
      </w:r>
    </w:p>
    <w:p w:rsidR="00C966C0" w:rsidRPr="005603D5" w:rsidRDefault="00C966C0" w:rsidP="00C966C0">
      <w:pPr>
        <w:pStyle w:val="a9"/>
        <w:shd w:val="clear" w:color="auto" w:fill="FFFFFF"/>
        <w:spacing w:before="0" w:beforeAutospacing="0" w:after="0" w:afterAutospacing="0"/>
        <w:rPr>
          <w:rFonts w:eastAsia="Calibri"/>
          <w:b/>
          <w:color w:val="000000" w:themeColor="text1"/>
          <w:sz w:val="28"/>
          <w:szCs w:val="28"/>
        </w:rPr>
      </w:pPr>
      <w:r w:rsidRPr="005603D5">
        <w:rPr>
          <w:rFonts w:eastAsia="Calibri"/>
          <w:b/>
          <w:color w:val="000000" w:themeColor="text1"/>
          <w:sz w:val="28"/>
          <w:szCs w:val="28"/>
        </w:rPr>
        <w:t xml:space="preserve">Конкурсы: </w:t>
      </w:r>
    </w:p>
    <w:p w:rsidR="00C966C0" w:rsidRPr="005603D5" w:rsidRDefault="00C966C0" w:rsidP="006C0D8F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3D5">
        <w:rPr>
          <w:color w:val="000000"/>
          <w:sz w:val="28"/>
          <w:szCs w:val="28"/>
        </w:rPr>
        <w:t>Ёлочка – колкая иголочка»,</w:t>
      </w:r>
    </w:p>
    <w:p w:rsidR="00C966C0" w:rsidRPr="005603D5" w:rsidRDefault="00C966C0" w:rsidP="006C0D8F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3D5">
        <w:rPr>
          <w:color w:val="000000"/>
          <w:sz w:val="28"/>
          <w:szCs w:val="28"/>
        </w:rPr>
        <w:t>«Подарок папе»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3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C0D8F">
        <w:rPr>
          <w:rFonts w:ascii="Times New Roman" w:hAnsi="Times New Roman" w:cs="Times New Roman"/>
          <w:sz w:val="28"/>
          <w:szCs w:val="28"/>
        </w:rPr>
        <w:t>«Цветы для мамы»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Тематический контроль: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3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«Внедрение в практику работы дошкольного учреждения современных подходов в художественно – эстетической деятельности»   ( старшая, подготовительная  группы)</w:t>
      </w: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3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«Оценка состояния организации по познавательному развитию детей в процессе воспитания»  ( средняя и старшая группы).</w:t>
      </w:r>
    </w:p>
    <w:p w:rsidR="00C966C0" w:rsidRPr="005603D5" w:rsidRDefault="00C966C0" w:rsidP="00C966C0">
      <w:pPr>
        <w:autoSpaceDE w:val="0"/>
        <w:autoSpaceDN w:val="0"/>
        <w:adjustRightInd w:val="0"/>
        <w:spacing w:line="273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603D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Открытые просмотры НОД: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C0D8F">
        <w:rPr>
          <w:rFonts w:ascii="Times New Roman" w:hAnsi="Times New Roman" w:cs="Times New Roman"/>
          <w:sz w:val="28"/>
          <w:szCs w:val="28"/>
        </w:rPr>
        <w:t>«Балхар - это искусство». Художественное творчество с использованием  нетрадиционной техники  рисования с учетом регионального компонента  (старшая группа)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C0D8F">
        <w:rPr>
          <w:rFonts w:ascii="Times New Roman" w:hAnsi="Times New Roman" w:cs="Times New Roman"/>
          <w:sz w:val="28"/>
          <w:szCs w:val="28"/>
        </w:rPr>
        <w:t>« Город, в котором я живу» (средняя группа)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spacing w:line="163" w:lineRule="atLeast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6C0D8F">
        <w:rPr>
          <w:rFonts w:ascii="Times New Roman" w:hAnsi="Times New Roman" w:cs="Times New Roman"/>
          <w:sz w:val="28"/>
          <w:szCs w:val="28"/>
        </w:rPr>
        <w:t>«Дымковская игрушка» (2 младшая группа)</w:t>
      </w:r>
    </w:p>
    <w:p w:rsidR="00C966C0" w:rsidRDefault="00023418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</w:t>
      </w:r>
      <w:r w:rsidR="00C966C0" w:rsidRPr="005603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Взаимодействие с семьёй.</w:t>
      </w:r>
    </w:p>
    <w:p w:rsidR="00023418" w:rsidRPr="005603D5" w:rsidRDefault="00023418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Работе с семьей в ДОУ уделяется с</w:t>
      </w:r>
      <w:r w:rsidR="006C0D8F">
        <w:rPr>
          <w:rFonts w:ascii="Times New Roman" w:hAnsi="Times New Roman" w:cs="Times New Roman"/>
          <w:color w:val="000000" w:themeColor="text1"/>
          <w:sz w:val="28"/>
          <w:szCs w:val="28"/>
        </w:rPr>
        <w:t>ерьезное внимание. Родители, по</w:t>
      </w: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возможности, привлекались к участию в мероприятиях, проводимых в ДОУ: «Спортивные праздники», выставки совместного детско-родительского творчества к Новому году, к 8-му Марта. Регулярными стали Дни открытых дверей. В группах проводились тематические выставки по разным направлениям, в которых также принимали участие родители. Стало традицией к праздничным мероприятиям оформлять выставки совместных работ взрослых и детей, персональные выставки воспитанников, тем самым привлекая родителей к участию в мероприятиях дошкольного учреждения. Информационно-методическая помощь родителями оказывается всеми специалистами детского сада. Для них подготовлены стенды, на которых размещается информация по вопросам воспитания и обучения детей.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В ДОУ уделяется серьезное внимание работе с родителями. Строится эта работа на принципах партнерства, сотрудничества, взаимодействия. Необходимо продолжать работу по совершенствованию форм взаимодействия с родителями, искать новые пути более действенного сотрудничества.</w:t>
      </w:r>
    </w:p>
    <w:p w:rsidR="006C0D8F" w:rsidRDefault="006C0D8F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6C0" w:rsidRDefault="00023418" w:rsidP="00C966C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                     </w:t>
      </w:r>
      <w:r w:rsidR="00C966C0" w:rsidRPr="005603D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Административно – хозяйственная деятельность</w:t>
      </w:r>
    </w:p>
    <w:p w:rsidR="00023418" w:rsidRPr="005603D5" w:rsidRDefault="00023418" w:rsidP="00C966C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ребенка зависит не только от того, как организован процесс воспитания, но и от того, г</w:t>
      </w:r>
      <w:r w:rsid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 и в каком окружении он живет. И</w:t>
      </w:r>
      <w:r w:rsidRPr="0056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наче говоря, </w:t>
      </w:r>
      <w:r w:rsid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среда, в которой живет ребенок, </w:t>
      </w:r>
      <w:r w:rsidRPr="0056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может стимулировать, тормозить или нейтрально воздействовать на ребенка. В нашем детском саду создана развивающая среда, которая удовлетворяет детей в движении, общении, познании и которой присуще: комфортность и безопасность обстановки, обеспечение самостоятельной индивидуальной деятельности. В каждой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конструктивной и т.д.</w:t>
      </w:r>
    </w:p>
    <w:p w:rsidR="00C966C0" w:rsidRPr="00ED630C" w:rsidRDefault="00C966C0" w:rsidP="00C966C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D63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2016– 2017 учебном году: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после проведения косметического  ремонта, все группы частично оборудованы необходимой мебелью</w:t>
      </w:r>
      <w:r w:rsidR="000234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инвентарем.  Частично имеется необходимое физкультурное оборудование.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обновлена </w:t>
      </w:r>
      <w:r w:rsidR="000234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предметно-развивающая среда групп (оформление и расширение игровых зон, расширение спектра настольно-печат</w:t>
      </w:r>
      <w:r w:rsidR="000234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ных ,</w:t>
      </w: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дидактических, развивающих игр и пр.),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приобретены методические пособия для реализации</w:t>
      </w:r>
      <w:r w:rsidR="00E71F7D" w:rsidRPr="00E71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71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воспитательно - образовательной</w:t>
      </w: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деятельности,</w:t>
      </w:r>
    </w:p>
    <w:p w:rsidR="00C966C0" w:rsidRPr="006C0D8F" w:rsidRDefault="00C966C0" w:rsidP="006C0D8F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0D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приобретена художественная литература в соответствии с реализуемой программой воспитания и обучения в детском саду.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966C0" w:rsidRPr="005603D5" w:rsidRDefault="00ED630C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Для обеспечения познавательно-речевого </w:t>
      </w:r>
      <w:r w:rsidR="00C966C0" w:rsidRPr="005603D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развития детей в группах д/с оборудованы: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центры для развития представлений о человеке в истории и культуре (картинки, отражающие жизнь и быт человека от древности до наших дней),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Центры патриотического воспитания (государственная и республиканская символика, дидактические игры и пособия),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Центры экологии (глобус, микроскопы, муляжи, картинки животных, птиц, дидактические игры и др.),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Художественно-эстетическая работа осуществляется в различных помещениях, к которым относятся: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зал (пианино, детские музыкальные инструменты, ширма кукольного театра, наборы кукол, декорации, фонотека и др.);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Экологические уголки развития  во всех возрастных группах;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Стенды для размещения детских работ.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Для социально-личностного разв</w:t>
      </w:r>
      <w:r w:rsidR="00ED630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ития каждого ребёнка  организован</w:t>
      </w:r>
      <w:r w:rsidRPr="005603D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ы</w:t>
      </w: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Зоны социально-эмоционального развития детей (в группах);</w:t>
      </w:r>
    </w:p>
    <w:p w:rsidR="00C966C0" w:rsidRPr="005603D5" w:rsidRDefault="00C966C0" w:rsidP="00C966C0">
      <w:pPr>
        <w:tabs>
          <w:tab w:val="left" w:pos="3015"/>
        </w:tabs>
        <w:rPr>
          <w:rFonts w:ascii="Times New Roman" w:eastAsia="SymbolMT" w:hAnsi="Times New Roman" w:cs="Times New Roman"/>
          <w:color w:val="000000" w:themeColor="text1"/>
          <w:sz w:val="28"/>
          <w:szCs w:val="28"/>
        </w:rPr>
      </w:pPr>
    </w:p>
    <w:p w:rsidR="00023418" w:rsidRDefault="00023418" w:rsidP="00C966C0">
      <w:pPr>
        <w:tabs>
          <w:tab w:val="left" w:pos="3015"/>
        </w:tabs>
        <w:rPr>
          <w:rFonts w:ascii="Times New Roman" w:eastAsia="SymbolMT" w:hAnsi="Times New Roman" w:cs="Times New Roman"/>
          <w:b/>
          <w:color w:val="000000" w:themeColor="text1"/>
          <w:sz w:val="28"/>
          <w:szCs w:val="28"/>
        </w:rPr>
      </w:pPr>
    </w:p>
    <w:p w:rsidR="00C966C0" w:rsidRPr="005603D5" w:rsidRDefault="00C966C0" w:rsidP="00C966C0">
      <w:pPr>
        <w:tabs>
          <w:tab w:val="left" w:pos="3015"/>
        </w:tabs>
        <w:rPr>
          <w:rFonts w:ascii="Times New Roman" w:eastAsia="SymbolMT" w:hAnsi="Times New Roman" w:cs="Times New Roman"/>
          <w:b/>
          <w:color w:val="000000" w:themeColor="text1"/>
          <w:sz w:val="28"/>
          <w:szCs w:val="28"/>
        </w:rPr>
      </w:pPr>
      <w:r w:rsidRPr="005603D5">
        <w:rPr>
          <w:rFonts w:ascii="Times New Roman" w:eastAsia="SymbolMT" w:hAnsi="Times New Roman" w:cs="Times New Roman"/>
          <w:b/>
          <w:color w:val="000000" w:themeColor="text1"/>
          <w:sz w:val="28"/>
          <w:szCs w:val="28"/>
        </w:rPr>
        <w:lastRenderedPageBreak/>
        <w:t>Для физического развития ребенка имеется:</w:t>
      </w:r>
    </w:p>
    <w:p w:rsidR="00C966C0" w:rsidRPr="005603D5" w:rsidRDefault="00C966C0" w:rsidP="00C966C0">
      <w:pPr>
        <w:tabs>
          <w:tab w:val="left" w:pos="3015"/>
        </w:tabs>
        <w:rPr>
          <w:rFonts w:ascii="Times New Roman" w:eastAsia="SymbolMT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eastAsia="SymbolMT" w:hAnsi="Times New Roman" w:cs="Times New Roman"/>
          <w:color w:val="000000" w:themeColor="text1"/>
          <w:sz w:val="28"/>
          <w:szCs w:val="28"/>
        </w:rPr>
        <w:t>физкультурный зал; необходимое оборудование в зале для нетрадиционного проведения игровой деятельности, спортивная площадка для проведения спортивных соревнований, занятий в теплый период.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eastAsia="SymbolMT" w:hAnsi="Times New Roman" w:cs="Times New Roman"/>
          <w:color w:val="000000" w:themeColor="text1"/>
          <w:sz w:val="28"/>
          <w:szCs w:val="28"/>
        </w:rPr>
      </w:pPr>
    </w:p>
    <w:p w:rsidR="00C966C0" w:rsidRDefault="00ED630C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</w:t>
      </w:r>
      <w:r w:rsidR="00C966C0" w:rsidRPr="005603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Анализ работы по охране здоровья и жизни детей.</w:t>
      </w:r>
    </w:p>
    <w:p w:rsidR="00ED630C" w:rsidRPr="005603D5" w:rsidRDefault="00ED630C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 необходимый режим функционирования ДОУ № 30 «Звездочка» (водоснабжение, отопление, освещение и др.) в соответствии с требованиями Сан ПиН. Медицинское обеспечение воспитанников ДОУ осуществляется медсестрой по планам лечебно-профилактическими и оздоровительными мероприятиями.  В  медицинском кабинете имеются весы, ростомер, медицинский столик, шкаф аптечный, плантограф деревянный, тонометр, аптечка неотложной помощи.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по плану проводились:</w:t>
      </w:r>
    </w:p>
    <w:p w:rsidR="00C966C0" w:rsidRPr="00ED630C" w:rsidRDefault="00C966C0" w:rsidP="00ED630C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30C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мероприятия по гриппу;</w:t>
      </w:r>
    </w:p>
    <w:p w:rsidR="00C966C0" w:rsidRPr="00ED630C" w:rsidRDefault="00C966C0" w:rsidP="00C966C0">
      <w:pPr>
        <w:pStyle w:val="aa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30C">
        <w:rPr>
          <w:rFonts w:ascii="Times New Roman" w:hAnsi="Times New Roman" w:cs="Times New Roman"/>
          <w:color w:val="000000" w:themeColor="text1"/>
          <w:sz w:val="28"/>
          <w:szCs w:val="28"/>
        </w:rPr>
        <w:t>закаливающие процедуры:</w:t>
      </w:r>
      <w:r w:rsidR="00ED6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ED630C">
        <w:rPr>
          <w:rFonts w:ascii="Times New Roman" w:hAnsi="Times New Roman" w:cs="Times New Roman"/>
          <w:color w:val="000000" w:themeColor="text1"/>
          <w:sz w:val="28"/>
          <w:szCs w:val="28"/>
        </w:rPr>
        <w:t>солевые дорожки,</w:t>
      </w:r>
      <w:r w:rsidR="00ED6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Pr="00ED630C">
        <w:rPr>
          <w:rFonts w:ascii="Times New Roman" w:hAnsi="Times New Roman" w:cs="Times New Roman"/>
          <w:color w:val="000000" w:themeColor="text1"/>
          <w:sz w:val="28"/>
          <w:szCs w:val="28"/>
        </w:rPr>
        <w:t>полоскание горла прохладной водой,</w:t>
      </w:r>
      <w:r w:rsidR="00ED6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Pr="00ED630C">
        <w:rPr>
          <w:rFonts w:ascii="Times New Roman" w:hAnsi="Times New Roman" w:cs="Times New Roman"/>
          <w:color w:val="000000" w:themeColor="text1"/>
          <w:sz w:val="28"/>
          <w:szCs w:val="28"/>
        </w:rPr>
        <w:t>воздушные и солнечные ванны и т.д.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66C0" w:rsidRPr="005603D5" w:rsidRDefault="00ED630C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 w:rsidR="00C966C0" w:rsidRPr="005603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Анализ работы по охране труда и технике безопасности сотрудников.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В ДОУ соблюдаются правила по охране труда, пожарной безопасности, техники безопасности при эксплуатации оборудования. Обеспечивается безопасность жизнедеятельности воспитанников и сотрудников, социальные гарантии участников образовательного процесса.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Имеется необходимая нормативная база, регламентирующая эту деятельность: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• Паспорт антитеррористической защищенности.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• Инструкции по технике безопасности и пожарной безопасности.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• Инструкции по охране труда.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• План мероприятий по обеспечению комплексной безопасности.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• План противопожарных мероприятий.</w:t>
      </w:r>
    </w:p>
    <w:p w:rsidR="00C966C0" w:rsidRPr="005603D5" w:rsidRDefault="00C966C0" w:rsidP="00C966C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Инструктаж проводится своевременно и под личную подпись. Случаев травматизма сотрудников ДОУ не зарегистрировано.</w:t>
      </w:r>
    </w:p>
    <w:p w:rsidR="00C966C0" w:rsidRPr="005603D5" w:rsidRDefault="00C966C0" w:rsidP="00C966C0">
      <w:pPr>
        <w:shd w:val="clear" w:color="auto" w:fill="FFFFFF"/>
        <w:spacing w:before="100" w:beforeAutospacing="1"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D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Исходя из вышеизложенного, </w:t>
      </w:r>
      <w:r w:rsidR="00ED630C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603D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перед коллективом </w:t>
      </w:r>
      <w:r w:rsidRPr="005603D5">
        <w:rPr>
          <w:rFonts w:ascii="Times New Roman" w:hAnsi="Times New Roman" w:cs="Times New Roman"/>
          <w:color w:val="000000" w:themeColor="text1"/>
          <w:sz w:val="28"/>
          <w:szCs w:val="28"/>
        </w:rPr>
        <w:t>ДОУ определены задачи на новый 2017-2018 учебный год.</w:t>
      </w:r>
    </w:p>
    <w:p w:rsidR="00C966C0" w:rsidRPr="00ED630C" w:rsidRDefault="00C966C0" w:rsidP="00C966C0">
      <w:pPr>
        <w:shd w:val="clear" w:color="auto" w:fill="FFFFFF"/>
        <w:spacing w:before="100" w:beforeAutospacing="1" w:after="24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6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Годовые задачи:</w:t>
      </w:r>
    </w:p>
    <w:p w:rsidR="00C966C0" w:rsidRPr="00ED630C" w:rsidRDefault="00C966C0" w:rsidP="00C966C0">
      <w:pPr>
        <w:pStyle w:val="aa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D630C">
        <w:rPr>
          <w:rFonts w:ascii="Times New Roman" w:hAnsi="Times New Roman" w:cs="Times New Roman"/>
          <w:b/>
          <w:i/>
          <w:color w:val="000000"/>
          <w:sz w:val="28"/>
          <w:szCs w:val="28"/>
        </w:rPr>
        <w:t>Активизировать образовательный процесс в ДОУ по развитию связной речи</w:t>
      </w:r>
      <w:r w:rsidRPr="00ED63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через </w:t>
      </w:r>
      <w:r w:rsidRPr="00ED630C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совершенствование профессиональных навыков педагогов в формировании у детей навыков построения связного рассказа</w:t>
      </w:r>
      <w:r w:rsidRPr="00ED63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C966C0" w:rsidRPr="00ED630C" w:rsidRDefault="00C966C0" w:rsidP="00C966C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111413"/>
          <w:sz w:val="28"/>
          <w:szCs w:val="28"/>
        </w:rPr>
      </w:pPr>
      <w:r w:rsidRPr="00ED630C">
        <w:rPr>
          <w:rFonts w:ascii="Times New Roman" w:hAnsi="Times New Roman" w:cs="Times New Roman"/>
          <w:b/>
          <w:i/>
          <w:color w:val="111413"/>
          <w:sz w:val="28"/>
          <w:szCs w:val="28"/>
        </w:rPr>
        <w:lastRenderedPageBreak/>
        <w:t>Реализация образовательной области «Познавательное развитие» через формирование элементарных математических представлений у дошкольников.</w:t>
      </w:r>
    </w:p>
    <w:p w:rsidR="00C966C0" w:rsidRPr="00ED630C" w:rsidRDefault="00C966C0" w:rsidP="00C966C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111413"/>
          <w:sz w:val="28"/>
          <w:szCs w:val="28"/>
        </w:rPr>
      </w:pPr>
      <w:r w:rsidRPr="00ED630C">
        <w:rPr>
          <w:rFonts w:ascii="Times New Roman" w:hAnsi="Times New Roman" w:cs="Times New Roman"/>
          <w:b/>
          <w:i/>
          <w:sz w:val="28"/>
          <w:szCs w:val="28"/>
        </w:rPr>
        <w:t xml:space="preserve">Активизировать </w:t>
      </w:r>
      <w:r w:rsidRPr="00ED63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работу по </w:t>
      </w:r>
      <w:r w:rsidRPr="00ED63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формированию у дошкольников ценностного отношения </w:t>
      </w:r>
      <w:r w:rsidRPr="00ED63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к здоровому образу жизни на основе развития разнообразных двигательных и физических качеств, укреплении физического здоровья в </w:t>
      </w:r>
      <w:r w:rsidRPr="00ED63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соответствии с ФГОС.</w:t>
      </w:r>
    </w:p>
    <w:p w:rsidR="00C966C0" w:rsidRPr="005603D5" w:rsidRDefault="00C966C0" w:rsidP="00C966C0">
      <w:pPr>
        <w:pStyle w:val="aa"/>
        <w:spacing w:after="0" w:line="240" w:lineRule="auto"/>
        <w:ind w:left="43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6317" w:rsidRPr="005603D5" w:rsidRDefault="00C06317">
      <w:pPr>
        <w:pStyle w:val="31"/>
        <w:shd w:val="clear" w:color="auto" w:fill="auto"/>
        <w:ind w:left="20" w:firstLine="720"/>
        <w:jc w:val="both"/>
        <w:rPr>
          <w:sz w:val="28"/>
          <w:szCs w:val="28"/>
        </w:rPr>
      </w:pPr>
    </w:p>
    <w:p w:rsidR="00FE76AD" w:rsidRPr="005603D5" w:rsidRDefault="00FE76AD" w:rsidP="00FE76AD">
      <w:pPr>
        <w:pStyle w:val="3"/>
        <w:shd w:val="clear" w:color="auto" w:fill="auto"/>
        <w:spacing w:before="0"/>
        <w:ind w:firstLine="0"/>
        <w:rPr>
          <w:sz w:val="28"/>
          <w:szCs w:val="28"/>
        </w:rPr>
      </w:pPr>
    </w:p>
    <w:p w:rsidR="00FE76AD" w:rsidRPr="005603D5" w:rsidRDefault="00FE76AD" w:rsidP="00FE76AD">
      <w:pPr>
        <w:pStyle w:val="3"/>
        <w:shd w:val="clear" w:color="auto" w:fill="auto"/>
        <w:spacing w:before="0"/>
        <w:ind w:firstLine="0"/>
        <w:rPr>
          <w:sz w:val="28"/>
          <w:szCs w:val="28"/>
        </w:rPr>
      </w:pPr>
    </w:p>
    <w:sectPr w:rsidR="00FE76AD" w:rsidRPr="005603D5" w:rsidSect="00E7300B">
      <w:type w:val="continuous"/>
      <w:pgSz w:w="11909" w:h="16838"/>
      <w:pgMar w:top="860" w:right="516" w:bottom="855" w:left="5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66C" w:rsidRDefault="002C666C">
      <w:r>
        <w:separator/>
      </w:r>
    </w:p>
  </w:endnote>
  <w:endnote w:type="continuationSeparator" w:id="1">
    <w:p w:rsidR="002C666C" w:rsidRDefault="002C6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CC"/>
    <w:family w:val="auto"/>
    <w:notTrueType/>
    <w:pitch w:val="default"/>
    <w:sig w:usb0="000000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66C" w:rsidRDefault="002C666C"/>
  </w:footnote>
  <w:footnote w:type="continuationSeparator" w:id="1">
    <w:p w:rsidR="002C666C" w:rsidRDefault="002C66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30914CA"/>
    <w:multiLevelType w:val="hybridMultilevel"/>
    <w:tmpl w:val="56A8F6AA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03BA0"/>
    <w:multiLevelType w:val="hybridMultilevel"/>
    <w:tmpl w:val="A094C3E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D2E6E"/>
    <w:multiLevelType w:val="hybridMultilevel"/>
    <w:tmpl w:val="3A96D7DA"/>
    <w:lvl w:ilvl="0" w:tplc="40E4E9C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1112C"/>
    <w:multiLevelType w:val="hybridMultilevel"/>
    <w:tmpl w:val="0020186C"/>
    <w:lvl w:ilvl="0" w:tplc="04190007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E0291"/>
    <w:multiLevelType w:val="hybridMultilevel"/>
    <w:tmpl w:val="5C00F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3765E"/>
    <w:multiLevelType w:val="hybridMultilevel"/>
    <w:tmpl w:val="78805B3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C1667"/>
    <w:multiLevelType w:val="hybridMultilevel"/>
    <w:tmpl w:val="340C21F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92DC3"/>
    <w:multiLevelType w:val="multilevel"/>
    <w:tmpl w:val="7E72786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25795"/>
    <w:multiLevelType w:val="hybridMultilevel"/>
    <w:tmpl w:val="63983C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9D0E72"/>
    <w:multiLevelType w:val="hybridMultilevel"/>
    <w:tmpl w:val="AC363502"/>
    <w:lvl w:ilvl="0" w:tplc="A2B8E674">
      <w:start w:val="2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>
    <w:nsid w:val="5286235D"/>
    <w:multiLevelType w:val="hybridMultilevel"/>
    <w:tmpl w:val="D6F4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B604A6"/>
    <w:multiLevelType w:val="multilevel"/>
    <w:tmpl w:val="1A824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2A6F00"/>
    <w:multiLevelType w:val="hybridMultilevel"/>
    <w:tmpl w:val="9F562E56"/>
    <w:lvl w:ilvl="0" w:tplc="829E509A">
      <w:start w:val="1"/>
      <w:numFmt w:val="decimal"/>
      <w:lvlText w:val="%1."/>
      <w:lvlJc w:val="left"/>
      <w:pPr>
        <w:ind w:left="100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31D20CD"/>
    <w:multiLevelType w:val="hybridMultilevel"/>
    <w:tmpl w:val="0268A5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3E5CC0"/>
    <w:multiLevelType w:val="multilevel"/>
    <w:tmpl w:val="DF6CC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4B325A"/>
    <w:multiLevelType w:val="hybridMultilevel"/>
    <w:tmpl w:val="B4687F6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E3540"/>
    <w:multiLevelType w:val="multilevel"/>
    <w:tmpl w:val="71BE11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631181"/>
    <w:multiLevelType w:val="hybridMultilevel"/>
    <w:tmpl w:val="0F8E0C58"/>
    <w:lvl w:ilvl="0" w:tplc="1B38B666">
      <w:start w:val="2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>
    <w:nsid w:val="77F13A7E"/>
    <w:multiLevelType w:val="multilevel"/>
    <w:tmpl w:val="42A40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771056"/>
    <w:multiLevelType w:val="hybridMultilevel"/>
    <w:tmpl w:val="C9FEAE3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7"/>
  </w:num>
  <w:num w:numId="5">
    <w:abstractNumId w:val="11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9"/>
  </w:num>
  <w:num w:numId="16">
    <w:abstractNumId w:val="0"/>
  </w:num>
  <w:num w:numId="17">
    <w:abstractNumId w:val="6"/>
  </w:num>
  <w:num w:numId="18">
    <w:abstractNumId w:val="17"/>
  </w:num>
  <w:num w:numId="19">
    <w:abstractNumId w:val="19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06317"/>
    <w:rsid w:val="00010DB0"/>
    <w:rsid w:val="00023418"/>
    <w:rsid w:val="00091EAB"/>
    <w:rsid w:val="000C5332"/>
    <w:rsid w:val="00110CFA"/>
    <w:rsid w:val="002C64DA"/>
    <w:rsid w:val="002C666C"/>
    <w:rsid w:val="003610D1"/>
    <w:rsid w:val="003C2208"/>
    <w:rsid w:val="004A3B85"/>
    <w:rsid w:val="005023A3"/>
    <w:rsid w:val="00544CAD"/>
    <w:rsid w:val="005603D5"/>
    <w:rsid w:val="005B09BE"/>
    <w:rsid w:val="00657A78"/>
    <w:rsid w:val="006C0D8F"/>
    <w:rsid w:val="006D3131"/>
    <w:rsid w:val="00732DED"/>
    <w:rsid w:val="0075243E"/>
    <w:rsid w:val="007B3BA3"/>
    <w:rsid w:val="00880D7A"/>
    <w:rsid w:val="00891A8F"/>
    <w:rsid w:val="009E4B31"/>
    <w:rsid w:val="00B25675"/>
    <w:rsid w:val="00BB2DD2"/>
    <w:rsid w:val="00C06317"/>
    <w:rsid w:val="00C966C0"/>
    <w:rsid w:val="00CE06D4"/>
    <w:rsid w:val="00D1365D"/>
    <w:rsid w:val="00D50F00"/>
    <w:rsid w:val="00E71F7D"/>
    <w:rsid w:val="00E7300B"/>
    <w:rsid w:val="00ED630C"/>
    <w:rsid w:val="00EF4AFA"/>
    <w:rsid w:val="00F31A58"/>
    <w:rsid w:val="00FE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30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300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730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E730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E7300B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 + Не полужирный;Не курсив"/>
    <w:basedOn w:val="30"/>
    <w:rsid w:val="00E730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Полужирный;Курсив"/>
    <w:basedOn w:val="a4"/>
    <w:rsid w:val="00E730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E730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sid w:val="00E730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E730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2"/>
    <w:basedOn w:val="a4"/>
    <w:rsid w:val="00E730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E7300B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E730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Заголовок №1 + Не полужирный;Не курсив"/>
    <w:basedOn w:val="10"/>
    <w:rsid w:val="00E730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7300B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E7300B"/>
    <w:pPr>
      <w:shd w:val="clear" w:color="auto" w:fill="FFFFFF"/>
      <w:spacing w:before="300" w:line="322" w:lineRule="exact"/>
      <w:ind w:hanging="6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rsid w:val="00E7300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7">
    <w:name w:val="Подпись к таблице"/>
    <w:basedOn w:val="a"/>
    <w:link w:val="a6"/>
    <w:rsid w:val="00E7300B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E7300B"/>
    <w:pPr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20">
    <w:name w:val="Заголовок №1 (2)"/>
    <w:basedOn w:val="a"/>
    <w:link w:val="12"/>
    <w:rsid w:val="00E7300B"/>
    <w:pPr>
      <w:shd w:val="clear" w:color="auto" w:fill="FFFFFF"/>
      <w:spacing w:before="30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966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List Paragraph"/>
    <w:basedOn w:val="a"/>
    <w:uiPriority w:val="34"/>
    <w:qFormat/>
    <w:rsid w:val="00C966C0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c10">
    <w:name w:val="c10"/>
    <w:basedOn w:val="a0"/>
    <w:rsid w:val="00C96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3F9E-2FB2-4306-A191-0CAE17D2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Ass</cp:lastModifiedBy>
  <cp:revision>15</cp:revision>
  <dcterms:created xsi:type="dcterms:W3CDTF">2018-01-25T19:13:00Z</dcterms:created>
  <dcterms:modified xsi:type="dcterms:W3CDTF">2018-02-06T18:38:00Z</dcterms:modified>
</cp:coreProperties>
</file>